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77777777" w:rsidR="00AA228A" w:rsidRDefault="00000000">
      <w:pPr>
        <w:pStyle w:val="Heading1"/>
        <w:jc w:val="both"/>
      </w:pPr>
      <w:r>
        <w:t xml:space="preserve">Women are under-represented in adaptation policy research and are more likely to emphasise justice </w:t>
      </w:r>
      <w:proofErr w:type="gramStart"/>
      <w:r>
        <w:t>topics</w:t>
      </w:r>
      <w:proofErr w:type="gramEnd"/>
    </w:p>
    <w:p w14:paraId="00000002" w14:textId="77777777" w:rsidR="00AA228A" w:rsidRDefault="00AA228A">
      <w:pPr>
        <w:pStyle w:val="Heading1"/>
        <w:jc w:val="both"/>
      </w:pPr>
    </w:p>
    <w:p w14:paraId="00000003" w14:textId="77777777" w:rsidR="00AA228A" w:rsidRDefault="00AA228A"/>
    <w:p w14:paraId="00000004" w14:textId="77777777" w:rsidR="00AA228A" w:rsidRDefault="00000000">
      <w:r>
        <w:br w:type="page"/>
      </w:r>
    </w:p>
    <w:p w14:paraId="00000005" w14:textId="30EA602B" w:rsidR="00AA228A" w:rsidRDefault="00000000">
      <w:r>
        <w:lastRenderedPageBreak/>
        <w:t xml:space="preserve">Keywords: climate change, adaptation policy, gender, climate justice, intersectionality, topic modelling, unsupervised machine learning, Big Data, evidence </w:t>
      </w:r>
      <w:r w:rsidR="00522B69">
        <w:t>map</w:t>
      </w:r>
      <w:r>
        <w:t xml:space="preserve"> </w:t>
      </w:r>
    </w:p>
    <w:p w14:paraId="00000006" w14:textId="77777777" w:rsidR="00AA228A" w:rsidRDefault="00AA228A"/>
    <w:p w14:paraId="00000007" w14:textId="77777777" w:rsidR="00AA228A" w:rsidRDefault="00000000">
      <w:pPr>
        <w:pStyle w:val="Heading2"/>
      </w:pPr>
      <w:r>
        <w:t>Authors</w:t>
      </w:r>
    </w:p>
    <w:p w14:paraId="00000008" w14:textId="77777777" w:rsidR="00AA228A" w:rsidRDefault="00000000">
      <w:r>
        <w:t>Diana Danilenko (MCC)</w:t>
      </w:r>
    </w:p>
    <w:p w14:paraId="00000009" w14:textId="77777777" w:rsidR="00AA228A" w:rsidRDefault="00000000">
      <w:r>
        <w:t xml:space="preserve">Marina </w:t>
      </w:r>
      <w:proofErr w:type="spellStart"/>
      <w:r>
        <w:t>Andrijevic</w:t>
      </w:r>
      <w:proofErr w:type="spellEnd"/>
      <w:r>
        <w:t xml:space="preserve"> (IIASA)</w:t>
      </w:r>
    </w:p>
    <w:p w14:paraId="0000000A" w14:textId="77777777" w:rsidR="00AA228A" w:rsidRDefault="00000000">
      <w:r>
        <w:t xml:space="preserve">Anne J. </w:t>
      </w:r>
      <w:proofErr w:type="spellStart"/>
      <w:r>
        <w:t>Sietsma</w:t>
      </w:r>
      <w:proofErr w:type="spellEnd"/>
      <w:r>
        <w:t xml:space="preserve"> (Public Administration and Policy Group, Wageningen University, Wageningen, NL. </w:t>
      </w:r>
      <w:proofErr w:type="spellStart"/>
      <w:r>
        <w:t>Orcid</w:t>
      </w:r>
      <w:proofErr w:type="spellEnd"/>
      <w:r>
        <w:t xml:space="preserve"> :0000-0003-0239-152</w:t>
      </w:r>
      <w:proofErr w:type="gramStart"/>
      <w:r>
        <w:t>X )</w:t>
      </w:r>
      <w:proofErr w:type="gramEnd"/>
      <w:r>
        <w:t xml:space="preserve"> </w:t>
      </w:r>
    </w:p>
    <w:p w14:paraId="0000000B" w14:textId="77777777" w:rsidR="00AA228A" w:rsidRDefault="00000000">
      <w:r>
        <w:t xml:space="preserve">Max Callaghan (MCC) </w:t>
      </w:r>
    </w:p>
    <w:p w14:paraId="0000000C" w14:textId="77777777" w:rsidR="00AA228A" w:rsidRDefault="00000000">
      <w:proofErr w:type="spellStart"/>
      <w:r>
        <w:t>Tarun</w:t>
      </w:r>
      <w:proofErr w:type="spellEnd"/>
      <w:r>
        <w:t xml:space="preserve"> Khanna (UBC) </w:t>
      </w:r>
    </w:p>
    <w:p w14:paraId="0000000D" w14:textId="77777777" w:rsidR="00AA228A" w:rsidRDefault="00AA228A">
      <w:pPr>
        <w:rPr>
          <w:i/>
        </w:rPr>
      </w:pPr>
    </w:p>
    <w:p w14:paraId="0000000E" w14:textId="77777777" w:rsidR="00AA228A" w:rsidRDefault="00AA228A"/>
    <w:p w14:paraId="0000000F" w14:textId="77777777" w:rsidR="00AA228A" w:rsidRDefault="00000000">
      <w:pPr>
        <w:pStyle w:val="Heading2"/>
      </w:pPr>
      <w:r>
        <w:t xml:space="preserve">Abstract </w:t>
      </w:r>
    </w:p>
    <w:p w14:paraId="00000010" w14:textId="77777777" w:rsidR="00AA228A" w:rsidRDefault="00AA228A"/>
    <w:p w14:paraId="00000011" w14:textId="55F271A8" w:rsidR="00AA228A" w:rsidRDefault="00000000">
      <w:r>
        <w:t xml:space="preserve">This paper is the first to analyse the role of women authors in fostering justice-relevant topics in climate adaptation research. As representation, citation and payment patterns remain gender-biased across scientific disciplines, we explore the case of climate science, </w:t>
      </w:r>
      <w:r w:rsidR="00B514E2">
        <w:t>particularly</w:t>
      </w:r>
      <w:r>
        <w:t xml:space="preserve"> adaptation, as its most human-oriented facet. In climate research and policy, there has been a recent surge of interest in climate justice topics. Between the latest assessment cycles of the IPCC (AR5 and AR6), mentions of justice in the reports of the Working Group on Impacts, Adaptation and Vulnerability have increased almost 10-fold. We conduct a systematic examination of the topic space in the adaptation policy scholarship. As it is a vast and rapidly growing field, we use topic modelling, an unsupervised machine learning method, to identify the literature on climate justice and related </w:t>
      </w:r>
      <w:r w:rsidR="007010EC">
        <w:t>fields and</w:t>
      </w:r>
      <w:r>
        <w:t xml:space="preserve"> examine the relationship between topic prevalence and the gender of the authors. We find climate change adaptation policy research to be </w:t>
      </w:r>
      <w:r w:rsidR="007010EC">
        <w:t>male dominated</w:t>
      </w:r>
      <w:r>
        <w:t>, with women holding 38.8% of first and 28.8% of last authorships. However, we observe topic-specific variability, whereby the shares of female authors are higher among publications on justice-relevant topics. Female authorship is highly linked to topics such as Community, Local Knowledge, and Governance, but less to Food Security and Climate Finance. Our findings corroborate the evidence that female authors play a significant role in advancing the research and dialogue on the relationship between climate change and areas that have meaningful impact on lives of women and other marginalised groups.</w:t>
      </w:r>
    </w:p>
    <w:p w14:paraId="00000012" w14:textId="77777777" w:rsidR="00AA228A" w:rsidRDefault="00000000">
      <w:pPr>
        <w:pStyle w:val="Heading2"/>
        <w:numPr>
          <w:ilvl w:val="0"/>
          <w:numId w:val="1"/>
        </w:numPr>
      </w:pPr>
      <w:r>
        <w:lastRenderedPageBreak/>
        <w:t>Background</w:t>
      </w:r>
    </w:p>
    <w:p w14:paraId="00000013" w14:textId="77777777" w:rsidR="00AA228A" w:rsidRDefault="00AA228A"/>
    <w:p w14:paraId="00000014" w14:textId="0710BE7E" w:rsidR="00AA228A" w:rsidRDefault="00000000">
      <w:r>
        <w:t>Among the contributing authors to the 6th Assessment Report of the Intergovernmental Panel on Climate Change, only 33% were female. This could be seen as a significant improvement from 1990, when the number was as low as 8%, or even 2013 with 21%. However, there is still much work to be done before gender equity can be fully realised in the climate research community, as highlighted by a recent report from the IPCC Task Group on Gender</w:t>
      </w:r>
      <w:r w:rsidR="00ED3D99">
        <w:t xml:space="preserve"> </w:t>
      </w:r>
      <w:r w:rsidR="00ED3D99">
        <w:fldChar w:fldCharType="begin"/>
      </w:r>
      <w:r w:rsidR="00ED3D99">
        <w:instrText xml:space="preserve"> ADDIN ZOTERO_ITEM CSL_CITATION {"citationID":"Q5tHHwYf","properties":{"formattedCitation":"(1)","plainCitation":"(1)","noteIndex":0},"citationItems":[{"id":139,"uris":["http://zotero.org/users/local/3vEpLU1x/items/WRT8UB9V"],"itemData":{"id":139,"type":"article-journal","container-title":"Nature","DOI":"10.1038/d41586-022-00208-1","ISSN":"0028-0836, 1476-4687","issue":"7895","journalAbbreviation":"Nature","language":"en","page":"30-32","source":"DOI.org (Crossref)","title":"Survey of gender bias in the IPCC","volume":"602","author":[{"family":"Liverman","given":"Diana"},{"family":"vonHedemann","given":"Nicolena"},{"family":"Nying’uro","given":"Patricia"},{"family":"Rummukainen","given":"Markku"},{"family":"Stendahl","given":"Kerstin"},{"family":"Gay-Antaki","given":"Miriam"},{"family":"Craig","given":"Marlies"},{"family":"Aguilar","given":"Lorena"},{"family":"Bynoe","given":"Paulette"},{"family":"Call","given":"Friedemann"},{"family":"Connors","given":"Sarah"},{"family":"David","given":"Laura"},{"family":"Ferrone","given":"Andrew"},{"family":"Hayward","given":"Bronwyn"},{"family":"Jayawardena","given":"Shiromani"},{"family":"Mai Touray","given":"Lamin"},{"family":"Parikh","given":"Jyoti"},{"family":"Pathak","given":"Minal"},{"family":"Perez","given":"Rosa"},{"family":"Pirani","given":"Anna"},{"family":"Prakash","given":"Anjal"},{"family":"Textor","given":"Christiane"},{"family":"Tibig","given":"Lourdes"},{"family":"Tignor","given":"Melinda"},{"family":"Tuğaç","given":"Çiğdem"},{"family":"Vera","given":"Carolina"},{"family":"Wagle","given":"Radha"}],"issued":{"date-parts":[["2022",2,3]]}}}],"schema":"https://github.com/citation-style-language/schema/raw/master/csl-citation.json"} </w:instrText>
      </w:r>
      <w:r w:rsidR="00ED3D99">
        <w:fldChar w:fldCharType="separate"/>
      </w:r>
      <w:r w:rsidR="00ED3D99">
        <w:t>(1)</w:t>
      </w:r>
      <w:r w:rsidR="00ED3D99">
        <w:fldChar w:fldCharType="end"/>
      </w:r>
      <w:r w:rsidR="00ED3D99">
        <w:t>.</w:t>
      </w:r>
      <w:r>
        <w:t xml:space="preserve"> </w:t>
      </w:r>
    </w:p>
    <w:p w14:paraId="00000015" w14:textId="77777777" w:rsidR="00AA228A" w:rsidRDefault="00AA228A"/>
    <w:p w14:paraId="00000016" w14:textId="38592E46" w:rsidR="00AA228A" w:rsidRDefault="00000000">
      <w:r>
        <w:t>Meanwhile, women’s agency has proven essential in both tackling emerging crises at the grassroots level and changing the course of international climate negotiations</w:t>
      </w:r>
      <w:r w:rsidR="00ED3D99">
        <w:t xml:space="preserve"> </w:t>
      </w:r>
      <w:r w:rsidR="00ED3D99">
        <w:fldChar w:fldCharType="begin"/>
      </w:r>
      <w:r w:rsidR="00ED3D99">
        <w:instrText xml:space="preserve"> ADDIN ZOTERO_ITEM CSL_CITATION {"citationID":"wvjjufjc","properties":{"formattedCitation":"(2,3)","plainCitation":"(2,3)","noteIndex":0},"citationItems":[{"id":173,"uris":["http://zotero.org/users/local/3vEpLU1x/items/QCVVLLCL"],"itemData":{"id":173,"type":"book","ISBN":"PB: 978-1-4088-8843-8","language":"English","number-of-pages":"162","publisher":"Bloomsbury Publishing Plc","title":"Climate Justice","author":[{"family":"Robinson","given":"Mary"}],"issued":{"date-parts":[["2019"]]}}},{"id":970,"uris":["http://zotero.org/users/local/3vEpLU1x/items/D7L2SJVG"],"itemData":{"id":970,"type":"book","abstract":"This report is to support countries to promote and strengthen environmental rule of law. It responds to the need identified in the First Global Report on Environmental Rule of Law (hereafter referred to as the First Global Report) to undertake a regular global assessment of environmental rule of law, and extends beyond the first report to provide a comprehensive data-informed assessment of global trends, gaps and opportunities related to environmental rule of law. This report establishes benchmarks and identifies opportunities for future action and collaboration, while examining the role of environmental laws and institutions in connection with current global events and challenges.","ISBN":"978-92-807-4096-7","language":"en","note":"DOI: 10.59117/20.500.11822/43943","publisher":"United Nations Environment Programme","source":"DOI.org (Crossref)","title":"Environmental Rule of Law: Tracking Progress and Charting Future Directions","title-short":"Environmental Rule of Law","URL":"https://wedocs.unep.org/20.500.11822/43943","author":[{"literal":"United Nations Environment Programme"}],"accessed":{"date-parts":[["2024",1,31]]},"issued":{"date-parts":[["2023",11]]}}}],"schema":"https://github.com/citation-style-language/schema/raw/master/csl-citation.json"} </w:instrText>
      </w:r>
      <w:r w:rsidR="00ED3D99">
        <w:fldChar w:fldCharType="separate"/>
      </w:r>
      <w:r w:rsidR="00ED3D99">
        <w:rPr>
          <w:noProof/>
        </w:rPr>
        <w:t>(2,3)</w:t>
      </w:r>
      <w:r w:rsidR="00ED3D99">
        <w:fldChar w:fldCharType="end"/>
      </w:r>
      <w:r>
        <w:t>. Female representation in national parliaments has also been shown to be associated with the adoption of more stringent climate policies</w:t>
      </w:r>
      <w:r w:rsidR="00ED3D99">
        <w:t xml:space="preserve"> </w:t>
      </w:r>
      <w:r w:rsidR="00ED3D99">
        <w:fldChar w:fldCharType="begin"/>
      </w:r>
      <w:r w:rsidR="00ED3D99">
        <w:instrText xml:space="preserve"> ADDIN ZOTERO_ITEM CSL_CITATION {"citationID":"GjR5F8YW","properties":{"formattedCitation":"(4)","plainCitation":"(4)","noteIndex":0},"citationItems":[{"id":972,"uris":["http://zotero.org/users/local/3vEpLU1x/items/KLATN5L9"],"itemData":{"id":972,"type":"article-journal","abstract":"This paper investigates whether female political representation in national parliaments inﬂuences climate change policy outcomes. Based on data from a large sample of countries, we demonstrate that female representation leads countries to adopt more stringent climate change policies. We exploit a combination of full and partial identiﬁcation approaches to suggest that this relationship is likely to be causal. Moreover, we show that through its eﬀect on the stringency of climate change policies, the representation of females in parliament results in lower carbon dioxide emissions. Female political representation may be an underutilized tool for addressing climate change.","container-title":"European Journal of Political Economy","DOI":"10.1016/j.ejpoleco.2018.08.001","ISSN":"01762680","journalAbbreviation":"European Journal of Political Economy","language":"en","page":"151-164","source":"DOI.org (Crossref)","title":"Gender and climate change: Do female parliamentarians make difference?","title-short":"Gender and climate change","volume":"56","author":[{"family":"Mavisakalyan","given":"Astghik"},{"family":"Tarverdi","given":"Yashar"}],"issued":{"date-parts":[["2019",1]]}}}],"schema":"https://github.com/citation-style-language/schema/raw/master/csl-citation.json"} </w:instrText>
      </w:r>
      <w:r w:rsidR="00ED3D99">
        <w:fldChar w:fldCharType="separate"/>
      </w:r>
      <w:r w:rsidR="00ED3D99">
        <w:rPr>
          <w:noProof/>
        </w:rPr>
        <w:t>(4)</w:t>
      </w:r>
      <w:r w:rsidR="00ED3D99">
        <w:fldChar w:fldCharType="end"/>
      </w:r>
      <w:r w:rsidR="00ED3D99">
        <w:t xml:space="preserve">. </w:t>
      </w:r>
      <w:r>
        <w:t xml:space="preserve">While ensuring equal opportunities for women’s participation in science - just as in policy and activism - is necessary in and of </w:t>
      </w:r>
      <w:r w:rsidR="00ED3D99">
        <w:t>itself from</w:t>
      </w:r>
      <w:r>
        <w:t xml:space="preserve"> a normative perspective, we investigate whether increasing women’s representation in climate science leads to overall fairer representation of the needs and interests across minority groups.</w:t>
      </w:r>
    </w:p>
    <w:p w14:paraId="00000017" w14:textId="77777777" w:rsidR="00AA228A" w:rsidRDefault="00AA228A"/>
    <w:p w14:paraId="00000018" w14:textId="718AADFD" w:rsidR="00AA228A" w:rsidRDefault="00000000">
      <w:r>
        <w:t>Climate change is already impacting 85% of the population worldwide, with the disproportionate share of effects falling on the most vulnerable communities</w:t>
      </w:r>
      <w:r w:rsidR="00ED3D99">
        <w:t xml:space="preserve"> </w:t>
      </w:r>
      <w:r w:rsidR="00ED3D99">
        <w:fldChar w:fldCharType="begin"/>
      </w:r>
      <w:r w:rsidR="00ED3D99">
        <w:instrText xml:space="preserve"> ADDIN ZOTERO_ITEM CSL_CITATION {"citationID":"92SPw1CU","properties":{"formattedCitation":"(5,6)","plainCitation":"(5,6)","noteIndex":0},"citationItems":[{"id":918,"uris":["http://zotero.org/users/local/3vEpLU1x/items/6JLLA9NT"],"itemData":{"id":918,"type":"book","abstract":"The Working Group II contribution to the Sixth Assessment Report of the Intergovernmental Panel on Climate Change (IPCC) provides a comprehensive assessment of the scientific literature relevant to climate change impacts, adaptation and vulnerability. The report recognizes the interactions of climate, ecosystems and biodiversity, and human societies, and integrates across the natural, ecological, social and economic sciences. It emphasizes how efforts in adaptation and in reducing greenhouse gas emissions can come together in a process called climate resilient development, which enables a liveable future for biodiversity and humankind. The IPCC is the leading body for assessing climate change science. IPCC reports are produced in comprehensive, objective and transparent ways, ensuring they reflect the full range of views in the scientific literature. Novel elements include focused topical assessments, and an atlas presenting observed climate change impacts and future risks from global to regional scales. Available as Open Access on Cambridge Core.","edition":"1","ISBN":"978-1-00-932584-4","language":"en","note":"DOI: 10.1017/9781009325844","publisher":"Cambridge University Press","source":"DOI.org (Crossref)","title":"Climate Change 2022 – Impacts, Adaptation and Vulnerability: Working Group II Contribution to the Sixth Assessment Report of the Intergovernmental Panel on Climate Change","title-short":"Climate Change 2022 – Impacts, Adaptation and Vulnerability","URL":"https://www.cambridge.org/core/product/identifier/9781009325844/type/book","author":[{"literal":"Intergovernmental Panel On Climate Change (Ipcc)"}],"accessed":{"date-parts":[["2024",1,31]]},"issued":{"date-parts":[["2023",6,22]]}}},{"id":659,"uris":["http://zotero.org/users/local/3vEpLU1x/items/98MV9C4E"],"itemData":{"id":659,"type":"article-journal","container-title":"Nature Climate Change","DOI":"10.1038/s41558-021-01168-6","ISSN":"1758-678X, 1758-6798","issue":"11","journalAbbreviation":"Nat. Clim. Chang.","language":"en","page":"966-972","source":"DOI.org (Crossref)","title":"Machine-learning-based evidence and attribution mapping of 100,000 climate impact studies","volume":"11","author":[{"family":"Callaghan","given":"Max"},{"family":"Schleussner","given":"Carl-Friedrich"},{"family":"Nath","given":"Shruti"},{"family":"Lejeune","given":"Quentin"},{"family":"Knutson","given":"Thomas R."},{"family":"Reichstein","given":"Markus"},{"family":"Hansen","given":"Gerrit"},{"family":"Theokritoff","given":"Emily"},{"family":"Andrijevic","given":"Marina"},{"family":"Brecha","given":"Robert J."},{"family":"Hegarty","given":"Michael"},{"family":"Jones","given":"Chelsea"},{"family":"Lee","given":"Kaylin"},{"family":"Lucas","given":"Agathe"},{"family":"Maanen","given":"Nicole","non-dropping-particle":"van"},{"family":"Menke","given":"Inga"},{"family":"Pfleiderer","given":"Peter"},{"family":"Yesil","given":"Burcu"},{"family":"Minx","given":"Jan C."}],"issued":{"date-parts":[["2021",11]]}}}],"schema":"https://github.com/citation-style-language/schema/raw/master/csl-citation.json"} </w:instrText>
      </w:r>
      <w:r w:rsidR="00ED3D99">
        <w:fldChar w:fldCharType="separate"/>
      </w:r>
      <w:r w:rsidR="00ED3D99">
        <w:rPr>
          <w:noProof/>
        </w:rPr>
        <w:t>(5,6)</w:t>
      </w:r>
      <w:r w:rsidR="00ED3D99">
        <w:fldChar w:fldCharType="end"/>
      </w:r>
      <w:r w:rsidR="00ED3D99">
        <w:t xml:space="preserve">. </w:t>
      </w:r>
      <w:r>
        <w:t>In addition to demanding the reduction of greenhouse gas emissions (mitigation) and adjustments to the effects of actual or expected climate (adaptation), increasingly, communities and policy makers are also demanding an equitable approach, or “climate justice”</w:t>
      </w:r>
      <w:r w:rsidR="008555CD">
        <w:t xml:space="preserve"> </w:t>
      </w:r>
      <w:r w:rsidR="008555CD">
        <w:fldChar w:fldCharType="begin"/>
      </w:r>
      <w:r w:rsidR="008555CD">
        <w:instrText xml:space="preserve"> ADDIN ZOTERO_ITEM CSL_CITATION {"citationID":"rF6npbqS","properties":{"formattedCitation":"(5,7,8)","plainCitation":"(5,7,8)","noteIndex":0},"citationItems":[{"id":918,"uris":["http://zotero.org/users/local/3vEpLU1x/items/6JLLA9NT"],"itemData":{"id":918,"type":"book","abstract":"The Working Group II contribution to the Sixth Assessment Report of the Intergovernmental Panel on Climate Change (IPCC) provides a comprehensive assessment of the scientific literature relevant to climate change impacts, adaptation and vulnerability. The report recognizes the interactions of climate, ecosystems and biodiversity, and human societies, and integrates across the natural, ecological, social and economic sciences. It emphasizes how efforts in adaptation and in reducing greenhouse gas emissions can come together in a process called climate resilient development, which enables a liveable future for biodiversity and humankind. The IPCC is the leading body for assessing climate change science. IPCC reports are produced in comprehensive, objective and transparent ways, ensuring they reflect the full range of views in the scientific literature. Novel elements include focused topical assessments, and an atlas presenting observed climate change impacts and future risks from global to regional scales. Available as Open Access on Cambridge Core.","edition":"1","ISBN":"978-1-00-932584-4","language":"en","note":"DOI: 10.1017/9781009325844","publisher":"Cambridge University Press","source":"DOI.org (Crossref)","title":"Climate Change 2022 – Impacts, Adaptation and Vulnerability: Working Group II Contribution to the Sixth Assessment Report of the Intergovernmental Panel on Climate Change","title-short":"Climate Change 2022 – Impacts, Adaptation and Vulnerability","URL":"https://www.cambridge.org/core/product/identifier/9781009325844/type/book","author":[{"literal":"Intergovernmental Panel On Climate Change (Ipcc)"}],"accessed":{"date-parts":[["2024",1,31]]},"issued":{"date-parts":[["2023",6,22]]}}},{"id":705,"uris":["http://zotero.org/users/local/3vEpLU1x/items/RYSQ5U2S"],"itemData":{"id":705,"type":"article-journal","container-title":"Irish Studies in International Affairs","DOI":"10.3318/ISIA.2011.22.67","language":"en","page":"67-74","source":"Zotero","title":"Climate Justice: Challenge and Opportunity","volume":"22","author":[{"family":"Robinson","given":"Mary"}],"issued":{"date-parts":[["2011"]]}}},{"id":712,"uris":["http://zotero.org/users/local/3vEpLU1x/items/8BACS858"],"itemData":{"id":712,"type":"article-journal","abstract":"Climate change has had unequal and uneven burdens across places whereby the planetary crisis involves a common but differentiated responsibility. The injustices of intensifying climate breakdown have laid bare the fault lines of suffering across sites and scales. A climate justice framework helps us to think about and address these inequities. Climate justice fundamentally is about paying attention to how climate change impacts people differently, unevenly, and disproportionately, as well as redressing the resultant injustices in fair and equitable ways. Critical climate justice as a praxis of solidarity and collective action benefits from greater engagement with intersectional and international feminist scholarship. Incorporating insights from feminist climate justice bolsters solidarity praxis while enriching and reframing dominant climate change discussions for more impactful and accountable action.","container-title":"The Geographical Journal","DOI":"10.1111/geoj.12417","ISSN":"0016-7398, 1475-4959","issue":"1","journalAbbreviation":"Geographical Journal","language":"en","page":"118-124","source":"DOI.org (Crossref)","title":"Critical climate justice","volume":"188","author":[{"family":"Sultana","given":"Farhana"}],"issued":{"date-parts":[["2022",3]]}}}],"schema":"https://github.com/citation-style-language/schema/raw/master/csl-citation.json"} </w:instrText>
      </w:r>
      <w:r w:rsidR="008555CD">
        <w:fldChar w:fldCharType="separate"/>
      </w:r>
      <w:r w:rsidR="008555CD">
        <w:rPr>
          <w:noProof/>
        </w:rPr>
        <w:t>(5,7,8)</w:t>
      </w:r>
      <w:r w:rsidR="008555CD">
        <w:fldChar w:fldCharType="end"/>
      </w:r>
      <w:r w:rsidR="008555CD">
        <w:t xml:space="preserve">. </w:t>
      </w:r>
      <w:r>
        <w:rPr>
          <w:i/>
        </w:rPr>
        <w:t>Climate justice</w:t>
      </w:r>
      <w:r>
        <w:t xml:space="preserve"> refers to a framework that, while aimed at tackling climate change, prioritises human rights</w:t>
      </w:r>
      <w:r w:rsidR="008555CD">
        <w:t xml:space="preserve"> </w:t>
      </w:r>
      <w:r w:rsidR="008555CD">
        <w:fldChar w:fldCharType="begin"/>
      </w:r>
      <w:r w:rsidR="008555CD">
        <w:instrText xml:space="preserve"> ADDIN ZOTERO_ITEM CSL_CITATION {"citationID":"ccs2kWKY","properties":{"formattedCitation":"(5,7,8)","plainCitation":"(5,7,8)","noteIndex":0},"citationItems":[{"id":918,"uris":["http://zotero.org/users/local/3vEpLU1x/items/6JLLA9NT"],"itemData":{"id":918,"type":"book","abstract":"The Working Group II contribution to the Sixth Assessment Report of the Intergovernmental Panel on Climate Change (IPCC) provides a comprehensive assessment of the scientific literature relevant to climate change impacts, adaptation and vulnerability. The report recognizes the interactions of climate, ecosystems and biodiversity, and human societies, and integrates across the natural, ecological, social and economic sciences. It emphasizes how efforts in adaptation and in reducing greenhouse gas emissions can come together in a process called climate resilient development, which enables a liveable future for biodiversity and humankind. The IPCC is the leading body for assessing climate change science. IPCC reports are produced in comprehensive, objective and transparent ways, ensuring they reflect the full range of views in the scientific literature. Novel elements include focused topical assessments, and an atlas presenting observed climate change impacts and future risks from global to regional scales. Available as Open Access on Cambridge Core.","edition":"1","ISBN":"978-1-00-932584-4","language":"en","note":"DOI: 10.1017/9781009325844","publisher":"Cambridge University Press","source":"DOI.org (Crossref)","title":"Climate Change 2022 – Impacts, Adaptation and Vulnerability: Working Group II Contribution to the Sixth Assessment Report of the Intergovernmental Panel on Climate Change","title-short":"Climate Change 2022 – Impacts, Adaptation and Vulnerability","URL":"https://www.cambridge.org/core/product/identifier/9781009325844/type/book","author":[{"literal":"Intergovernmental Panel On Climate Change (Ipcc)"}],"accessed":{"date-parts":[["2024",1,31]]},"issued":{"date-parts":[["2023",6,22]]}}},{"id":705,"uris":["http://zotero.org/users/local/3vEpLU1x/items/RYSQ5U2S"],"itemData":{"id":705,"type":"article-journal","container-title":"Irish Studies in International Affairs","DOI":"10.3318/ISIA.2011.22.67","language":"en","page":"67-74","source":"Zotero","title":"Climate Justice: Challenge and Opportunity","volume":"22","author":[{"family":"Robinson","given":"Mary"}],"issued":{"date-parts":[["2011"]]}}},{"id":712,"uris":["http://zotero.org/users/local/3vEpLU1x/items/8BACS858"],"itemData":{"id":712,"type":"article-journal","abstract":"Climate change has had unequal and uneven burdens across places whereby the planetary crisis involves a common but differentiated responsibility. The injustices of intensifying climate breakdown have laid bare the fault lines of suffering across sites and scales. A climate justice framework helps us to think about and address these inequities. Climate justice fundamentally is about paying attention to how climate change impacts people differently, unevenly, and disproportionately, as well as redressing the resultant injustices in fair and equitable ways. Critical climate justice as a praxis of solidarity and collective action benefits from greater engagement with intersectional and international feminist scholarship. Incorporating insights from feminist climate justice bolsters solidarity praxis while enriching and reframing dominant climate change discussions for more impactful and accountable action.","container-title":"The Geographical Journal","DOI":"10.1111/geoj.12417","ISSN":"0016-7398, 1475-4959","issue":"1","journalAbbreviation":"Geographical Journal","language":"en","page":"118-124","source":"DOI.org (Crossref)","title":"Critical climate justice","volume":"188","author":[{"family":"Sultana","given":"Farhana"}],"issued":{"date-parts":[["2022",3]]}}}],"schema":"https://github.com/citation-style-language/schema/raw/master/csl-citation.json"} </w:instrText>
      </w:r>
      <w:r w:rsidR="008555CD">
        <w:fldChar w:fldCharType="separate"/>
      </w:r>
      <w:r w:rsidR="008555CD">
        <w:rPr>
          <w:noProof/>
        </w:rPr>
        <w:t>(5,7,8)</w:t>
      </w:r>
      <w:r w:rsidR="008555CD">
        <w:fldChar w:fldCharType="end"/>
      </w:r>
      <w:r w:rsidR="008555CD">
        <w:t xml:space="preserve">, </w:t>
      </w:r>
      <w:r>
        <w:t>which is operationalised through distributive justice, procedural justice and recognition</w:t>
      </w:r>
      <w:sdt>
        <w:sdtPr>
          <w:tag w:val="goog_rdk_0"/>
          <w:id w:val="-2142719336"/>
        </w:sdtPr>
        <w:sdtContent>
          <w:r w:rsidR="008555CD">
            <w:t xml:space="preserve"> </w:t>
          </w:r>
          <w:r w:rsidR="008555CD">
            <w:fldChar w:fldCharType="begin"/>
          </w:r>
          <w:r w:rsidR="00896EBE">
            <w:instrText xml:space="preserve"> ADDIN ZOTERO_ITEM CSL_CITATION {"citationID":"5iSVO5TR","properties":{"formattedCitation":"(5,9)","plainCitation":"(5,9)","noteIndex":0},"citationItems":[{"id":918,"uris":["http://zotero.org/users/local/3vEpLU1x/items/6JLLA9NT"],"itemData":{"id":918,"type":"book","abstract":"The Working Group II contribution to the Sixth Assessment Report of the Intergovernmental Panel on Climate Change (IPCC) provides a comprehensive assessment of the scientific literature relevant to climate change impacts, adaptation and vulnerability. The report recognizes the interactions of climate, ecosystems and biodiversity, and human societies, and integrates across the natural, ecological, social and economic sciences. It emphasizes how efforts in adaptation and in reducing greenhouse gas emissions can come together in a process called climate resilient development, which enables a liveable future for biodiversity and humankind. The IPCC is the leading body for assessing climate change science. IPCC reports are produced in comprehensive, objective and transparent ways, ensuring they reflect the full range of views in the scientific literature. Novel elements include focused topical assessments, and an atlas presenting observed climate change impacts and future risks from global to regional scales. Available as Open Access on Cambridge Core.","edition":"1","ISBN":"978-1-00-932584-4","language":"en","note":"DOI: 10.1017/9781009325844","publisher":"Cambridge University Press","source":"DOI.org (Crossref)","title":"Climate Change 2022 – Impacts, Adaptation and Vulnerability: Working Group II Contribution to the Sixth Assessment Report of the Intergovernmental Panel on Climate Change","title-short":"Climate Change 2022 – Impacts, Adaptation and Vulnerability","URL":"https://www.cambridge.org/core/product/identifier/9781009325844/type/book","author":[{"literal":"Intergovernmental Panel On Climate Change (Ipcc)"}],"accessed":{"date-parts":[["2024",1,31]]},"issued":{"date-parts":[["2023",6,22]]}}},{"id":974,"uris":["http://zotero.org/users/local/3vEpLU1x/items/2HIXUB4V"],"itemData":{"id":974,"type":"article-journal","container-title":"Nature Climate Change","DOI":"https://doi.org/10.1038/s41558-023-01869-0","page":"22-30","title":"Justice considerations in climate research","volume":"14","author":[{"family":"Zimm","given":"Caroline"},{"family":"Mintz-Woo","given":"Kian"},{"family":"Brutschin","given":"Elina"},{"family":"Hanger-Kopp","given":"Susanne"},{"family":"Hoffmann","given":"Roman"},{"family":"Kikstra","given":"Jarmo S."},{"family":"Kuhn","given":"Michael"},{"family":"Min","given":"Jihoon"},{"family":"Muttarak","given":"Raya"},{"family":"Pachauri","given":"Shonali"},{"family":"Patange","given":"Omkar"},{"family":"Riahi","given":"Keywan"},{"family":"Schinko","given":"Thomas"}],"issued":{"date-parts":[["2024"]]}}}],"schema":"https://github.com/citation-style-language/schema/raw/master/csl-citation.json"} </w:instrText>
          </w:r>
          <w:r w:rsidR="008555CD">
            <w:fldChar w:fldCharType="separate"/>
          </w:r>
          <w:r w:rsidR="00896EBE">
            <w:rPr>
              <w:noProof/>
            </w:rPr>
            <w:t>(5,9)</w:t>
          </w:r>
          <w:r w:rsidR="008555CD">
            <w:fldChar w:fldCharType="end"/>
          </w:r>
        </w:sdtContent>
      </w:sdt>
      <w:r w:rsidR="00896EBE">
        <w:t>.</w:t>
      </w:r>
    </w:p>
    <w:p w14:paraId="00000019" w14:textId="77777777" w:rsidR="00AA228A" w:rsidRDefault="00AA228A"/>
    <w:p w14:paraId="0000001A" w14:textId="5EC95253" w:rsidR="00AA228A" w:rsidRDefault="00000000">
      <w:pPr>
        <w:rPr>
          <w:rFonts w:ascii="Times" w:eastAsia="Times" w:hAnsi="Times" w:cs="Times"/>
        </w:rPr>
      </w:pPr>
      <w:r>
        <w:t>Topics relevant to climate justice are increasingly mainstreamed in climate research and policy. Between the two assessment cycles of the IPCC (AR5 and AR6), mentions of justice in the reports of the Working Group on Impacts, Adaptation and Vulnerability have increased almost 10-fold</w:t>
      </w:r>
      <w:r w:rsidR="00896EBE">
        <w:t xml:space="preserve"> </w:t>
      </w:r>
      <w:r w:rsidR="00896EBE">
        <w:fldChar w:fldCharType="begin"/>
      </w:r>
      <w:r w:rsidR="00896EBE">
        <w:instrText xml:space="preserve"> ADDIN ZOTERO_ITEM CSL_CITATION {"citationID":"dKy9LVlJ","properties":{"formattedCitation":"(5,10)","plainCitation":"(5,10)","noteIndex":0},"citationItems":[{"id":918,"uris":["http://zotero.org/users/local/3vEpLU1x/items/6JLLA9NT"],"itemData":{"id":918,"type":"book","abstract":"The Working Group II contribution to the Sixth Assessment Report of the Intergovernmental Panel on Climate Change (IPCC) provides a comprehensive assessment of the scientific literature relevant to climate change impacts, adaptation and vulnerability. The report recognizes the interactions of climate, ecosystems and biodiversity, and human societies, and integrates across the natural, ecological, social and economic sciences. It emphasizes how efforts in adaptation and in reducing greenhouse gas emissions can come together in a process called climate resilient development, which enables a liveable future for biodiversity and humankind. The IPCC is the leading body for assessing climate change science. IPCC reports are produced in comprehensive, objective and transparent ways, ensuring they reflect the full range of views in the scientific literature. Novel elements include focused topical assessments, and an atlas presenting observed climate change impacts and future risks from global to regional scales. Available as Open Access on Cambridge Core.","edition":"1","ISBN":"978-1-00-932584-4","language":"en","note":"DOI: 10.1017/9781009325844","publisher":"Cambridge University Press","source":"DOI.org (Crossref)","title":"Climate Change 2022 – Impacts, Adaptation and Vulnerability: Working Group II Contribution to the Sixth Assessment Report of the Intergovernmental Panel on Climate Change","title-short":"Climate Change 2022 – Impacts, Adaptation and Vulnerability","URL":"https://www.cambridge.org/core/product/identifier/9781009325844/type/book","author":[{"literal":"Intergovernmental Panel On Climate Change (Ipcc)"}],"accessed":{"date-parts":[["2024",1,31]]},"issued":{"date-parts":[["2023",6,22]]}}},{"id":913,"uris":["http://zotero.org/users/local/3vEpLU1x/items/BKF5E8QB"],"itemData":{"id":913,"type":"book","abstract":"This work focuses on why climate change matters and is organized into two parts, devoted respectively to human and natural systems and regional aspects, incorporating results from the reports of Working Groups I and III. The volume addresses impacts that have already occurred and risks of future impacts, especially the way those risks change with the amount of climate change that occurs and with investments in adaptation to climate changes that cannot be avoided. For both past and future impacts, a core focus of the assessment is characterizing knowledge about vulnerability, the characteristics and interactions that make some events devastating, while others pass with little notice.--","call-number":"QC903 .C443 2014","event-place":"New York, NY","ISBN":"978-1-107-64165-5","language":"en","note":"OCLC: ocn900613741","number-of-pages":"1","publisher":"Cambridge University Press","publisher-place":"New York, NY","source":"Library of Congress ISBN","title":"Climate change 2014: impacts, adaptation, and vulnerability: Working Group II contribution to the fifth assessment report of the Intergovernmental Panel on Climate Change","title-short":"Climate change 2014","editor":[{"family":"Field","given":"Christopher B."},{"family":"Barros","given":"Vicente R."},{"family":"Intergovernmental Panel on Climate Change","given":""}],"issued":{"date-parts":[["2014"]]}}}],"schema":"https://github.com/citation-style-language/schema/raw/master/csl-citation.json"} </w:instrText>
      </w:r>
      <w:r w:rsidR="00896EBE">
        <w:fldChar w:fldCharType="separate"/>
      </w:r>
      <w:r w:rsidR="00896EBE">
        <w:rPr>
          <w:noProof/>
        </w:rPr>
        <w:t>(5,10)</w:t>
      </w:r>
      <w:r w:rsidR="00896EBE">
        <w:fldChar w:fldCharType="end"/>
      </w:r>
      <w:r w:rsidR="00896EBE">
        <w:t xml:space="preserve">. </w:t>
      </w:r>
      <w:r>
        <w:t>Especially in the context of climate resilient development pathways, which have been put forward as conceptualisations of pathways where mitigation and adaptation options support sustainable development for all, justice is given a central role</w:t>
      </w:r>
      <w:r w:rsidR="00896EBE">
        <w:t xml:space="preserve"> </w:t>
      </w:r>
      <w:r w:rsidR="00896EBE">
        <w:fldChar w:fldCharType="begin"/>
      </w:r>
      <w:r w:rsidR="00896EBE">
        <w:instrText xml:space="preserve"> ADDIN ZOTERO_ITEM CSL_CITATION {"citationID":"e2NmRpP2","properties":{"formattedCitation":"(5)","plainCitation":"(5)","noteIndex":0},"citationItems":[{"id":918,"uris":["http://zotero.org/users/local/3vEpLU1x/items/6JLLA9NT"],"itemData":{"id":918,"type":"book","abstract":"The Working Group II contribution to the Sixth Assessment Report of the Intergovernmental Panel on Climate Change (IPCC) provides a comprehensive assessment of the scientific literature relevant to climate change impacts, adaptation and vulnerability. The report recognizes the interactions of climate, ecosystems and biodiversity, and human societies, and integrates across the natural, ecological, social and economic sciences. It emphasizes how efforts in adaptation and in reducing greenhouse gas emissions can come together in a process called climate resilient development, which enables a liveable future for biodiversity and humankind. The IPCC is the leading body for assessing climate change science. IPCC reports are produced in comprehensive, objective and transparent ways, ensuring they reflect the full range of views in the scientific literature. Novel elements include focused topical assessments, and an atlas presenting observed climate change impacts and future risks from global to regional scales. Available as Open Access on Cambridge Core.","edition":"1","ISBN":"978-1-00-932584-4","language":"en","note":"DOI: 10.1017/9781009325844","publisher":"Cambridge University Press","source":"DOI.org (Crossref)","title":"Climate Change 2022 – Impacts, Adaptation and Vulnerability: Working Group II Contribution to the Sixth Assessment Report of the Intergovernmental Panel on Climate Change","title-short":"Climate Change 2022 – Impacts, Adaptation and Vulnerability","URL":"https://www.cambridge.org/core/product/identifier/9781009325844/type/book","author":[{"literal":"Intergovernmental Panel On Climate Change (Ipcc)"}],"accessed":{"date-parts":[["2024",1,31]]},"issued":{"date-parts":[["2023",6,22]]}}}],"schema":"https://github.com/citation-style-language/schema/raw/master/csl-citation.json"} </w:instrText>
      </w:r>
      <w:r w:rsidR="00896EBE">
        <w:fldChar w:fldCharType="separate"/>
      </w:r>
      <w:r w:rsidR="00896EBE">
        <w:rPr>
          <w:noProof/>
        </w:rPr>
        <w:t>(5)</w:t>
      </w:r>
      <w:r w:rsidR="00896EBE">
        <w:fldChar w:fldCharType="end"/>
      </w:r>
      <w:r w:rsidR="00896EBE">
        <w:t>.</w:t>
      </w:r>
      <w:r>
        <w:t xml:space="preserve"> </w:t>
      </w:r>
    </w:p>
    <w:p w14:paraId="0000001B" w14:textId="77777777" w:rsidR="00AA228A" w:rsidRDefault="00AA228A">
      <w:pPr>
        <w:rPr>
          <w:rFonts w:ascii="Times" w:eastAsia="Times" w:hAnsi="Times" w:cs="Times"/>
        </w:rPr>
      </w:pPr>
    </w:p>
    <w:p w14:paraId="0000001C" w14:textId="307112F0" w:rsidR="00AA228A" w:rsidRDefault="00000000">
      <w:r>
        <w:t>Justice issues are particularly central to adaptation as adaptation needs are most acute and adaptive capacities low among vulnerable communities around the world</w:t>
      </w:r>
      <w:r w:rsidR="00896EBE">
        <w:t xml:space="preserve"> </w:t>
      </w:r>
      <w:r w:rsidR="00896EBE">
        <w:fldChar w:fldCharType="begin"/>
      </w:r>
      <w:r w:rsidR="00896EBE">
        <w:instrText xml:space="preserve"> ADDIN ZOTERO_ITEM CSL_CITATION {"citationID":"inJIH4Er","properties":{"formattedCitation":"(11\\uc0\\u8211{}13)","plainCitation":"(11–13)","noteIndex":0},"citationItems":[{"id":910,"uris":["http://zotero.org/users/local/3vEpLU1x/items/WPSQ7RA8"],"itemData":{"id":910,"type":"article-journal","abstract":"Abstract\n            Climate change adaptation is paramount, but increasing evidence suggests that adaptation action is subject to a range of constraints. For a realistic assessment of future adaptation prospects, it is crucial to understand the timescales needed to overcome these constraints. Here, we combine data on documented adaptation from the Global Adaptation Mapping Initiative with national macro indicators and assess future changes in adaptation constraints alongside the Shared Socioeconomic Pathways, spanning a wide range of future socio-economic development scenarios. We find that even in the most optimistic scenario, it will take until well after 2050 to overcome key constraints, which will limit adaptation for decades to come particularly in vulnerable countries. The persistence of adaptation constraints calls for stringent mitigation, improved adaptation along with dedicated finance and increasing efforts to address loss and damage. Our approach allows to ground truth indicators that can be further used in climate modelling efforts, improving the representation of adaptation and its risk reduction potential.","container-title":"Scientific Reports","DOI":"10.1038/s41598-023-46931-1","ISSN":"2045-2322","issue":"1","journalAbbreviation":"Sci Rep","language":"en","page":"19604","source":"DOI.org (Crossref)","title":"Adaptation constraints in scenarios of socio-economic development","volume":"13","author":[{"family":"Theokritoff","given":"Emily"},{"family":"Van Maanen","given":"Nicole"},{"family":"Andrijevic","given":"Marina"},{"family":"Thomas","given":"Adelle"},{"family":"Lissner","given":"Tabea"},{"family":"Schleussner","given":"Carl-Friedrich"}],"issued":{"date-parts":[["2023",11,24]]}}},{"id":894,"uris":["http://zotero.org/users/local/3vEpLU1x/items/VW5LZI7P"],"itemData":{"id":894,"type":"article-journal","container-title":"Nature Climate Change","DOI":"10.1038/s41558-021-01170-y","ISSN":"1758-678X, 1758-6798","issue":"11","journalAbbreviation":"Nat. Clim. Chang.","language":"en","page":"989-1000","source":"DOI.org (Crossref)","title":"A systematic global stocktake of evidence on human adaptation to climate change","volume":"11","author":[{"family":"Berrang-Ford","given":"Lea"},{"family":"Siders","given":"A. R."},{"family":"Lesnikowski","given":"Alexandra"},{"family":"Fischer","given":"Alexandra Paige"},{"family":"Callaghan","given":"Max W."},{"family":"Haddaway","given":"Neal R."},{"family":"Mach","given":"Katharine J."},{"family":"Araos","given":"Malcolm"},{"family":"Shah","given":"Mohammad Aminur Rahman"},{"family":"Wannewitz","given":"Mia"},{"family":"Doshi","given":"Deepal"},{"family":"Leiter","given":"Timo"},{"family":"Matavel","given":"Custodio"},{"family":"Musah-Surugu","given":"Justice Issah"},{"family":"Wong-Parodi","given":"Gabrielle"},{"family":"Antwi-Agyei","given":"Philip"},{"family":"Ajibade","given":"Idowu"},{"family":"Chauhan","given":"Neha"},{"family":"Kakenmaster","given":"William"},{"family":"Grady","given":"Caitlin"},{"family":"Chalastani","given":"Vasiliki I."},{"family":"Jagannathan","given":"Kripa"},{"family":"Galappaththi","given":"Eranga K."},{"family":"Sitati","given":"Asha"},{"family":"Scarpa","given":"Giulia"},{"family":"Totin","given":"Edmond"},{"family":"Davis","given":"Katy"},{"family":"Hamilton","given":"Nikita Charles"},{"family":"Kirchhoff","given":"Christine J."},{"family":"Kumar","given":"Praveen"},{"family":"Pentz","given":"Brian"},{"family":"Simpson","given":"Nicholas P."},{"family":"Theokritoff","given":"Emily"},{"family":"Deryng","given":"Delphine"},{"family":"Reckien","given":"Diana"},{"family":"Zavaleta-Cortijo","given":"Carol"},{"family":"Ulibarri","given":"Nicola"},{"family":"Segnon","given":"Alcade C."},{"family":"Khavhagali","given":"Vhalinavho"},{"family":"Shang","given":"Yuanyuan"},{"family":"Zvobgo","given":"Luckson"},{"family":"Zommers","given":"Zinta"},{"family":"Xu","given":"Jiren"},{"family":"Williams","given":"Portia Adade"},{"family":"Canosa","given":"Ivan Villaverde"},{"family":"Van Maanen","given":"Nicole"},{"family":"Van Bavel","given":"Bianca"},{"family":"Van Aalst","given":"Maarten"},{"family":"Turek-Hankins","given":"Lynée L."},{"family":"Trivedi","given":"Hasti"},{"family":"Trisos","given":"Christopher H."},{"family":"Thomas","given":"Adelle"},{"family":"Thakur","given":"Shinny"},{"family":"Templeman","given":"Sienna"},{"family":"Stringer","given":"Lindsay C."},{"family":"Sotnik","given":"Garry"},{"family":"Sjostrom","given":"Kathryn Dana"},{"family":"Singh","given":"Chandni"},{"family":"Siña","given":"Mariella Z."},{"family":"Shukla","given":"Roopam"},{"family":"Sardans","given":"Jordi"},{"family":"Salubi","given":"Eunice A."},{"family":"Safaee Chalkasra","given":"Lolita Shaila"},{"family":"Ruiz-Díaz","given":"Raquel"},{"family":"Richards","given":"Carys"},{"family":"Pokharel","given":"Pratik"},{"family":"Petzold","given":"Jan"},{"family":"Penuelas","given":"Josep"},{"family":"Pelaez Avila","given":"Julia"},{"family":"Murillo","given":"Julia B. Pazmino"},{"family":"Ouni","given":"Souha"},{"family":"Niemann","given":"Jennifer"},{"family":"Nielsen","given":"Miriam"},{"family":"New","given":"Mark"},{"family":"Nayna Schwerdtle","given":"Patricia"},{"family":"Nagle Alverio","given":"Gabriela"},{"family":"Mullin","given":"Cristina A."},{"family":"Mullenite","given":"Joshua"},{"family":"Mosurska","given":"Anuszka"},{"family":"Morecroft","given":"Mike D."},{"family":"Minx","given":"Jan C."},{"family":"Maskell","given":"Gina"},{"family":"Nunbogu","given":"Abraham Marshall"},{"family":"Magnan","given":"Alexandre K."},{"family":"Lwasa","given":"Shuaib"},{"family":"Lukas-Sithole","given":"Megan"},{"family":"Lissner","given":"Tabea"},{"family":"Lilford","given":"Oliver"},{"family":"Koller","given":"Steven F."},{"family":"Jurjonas","given":"Matthew"},{"family":"Joe","given":"Elphin Tom"},{"family":"Huynh","given":"Lam T. M."},{"family":"Hill","given":"Avery"},{"family":"Hernandez","given":"Rebecca R."},{"family":"Hegde","given":"Greeshma"},{"family":"Hawxwell","given":"Tom"},{"family":"Harper","given":"Sherilee"},{"family":"Harden","given":"Alexandra"},{"family":"Haasnoot","given":"Marjolijn"},{"family":"Gilmore","given":"Elisabeth A."},{"family":"Gichuki","given":"Leah"},{"family":"Gatt","given":"Alyssa"},{"family":"Garschagen","given":"Matthias"},{"family":"Ford","given":"James D."},{"family":"Forbes","given":"Andrew"},{"family":"Farrell","given":"Aidan D."},{"family":"Enquist","given":"Carolyn A. F."},{"family":"Elliott","given":"Susan"},{"family":"Duncan","given":"Emily"},{"family":"Coughlan De Perez","given":"Erin"},{"family":"Coggins","given":"Shaugn"},{"family":"Chen","given":"Tara"},{"family":"Campbell","given":"Donovan"},{"family":"Browne","given":"Katherine E."},{"family":"Bowen","given":"Kathryn J."},{"family":"Biesbroek","given":"Robbert"},{"family":"Bhatt","given":"Indra D."},{"family":"Bezner Kerr","given":"Rachel"},{"family":"Barr","given":"Stephanie L."},{"family":"Baker","given":"Emily"},{"family":"Austin","given":"Stephanie E."},{"family":"Arotoma-Rojas","given":"Ingrid"},{"family":"Anderson","given":"Christa"},{"family":"Ajaz","given":"Warda"},{"family":"Agrawal","given":"Tanvi"},{"family":"Abu","given":"Thelma Zulfawu"}],"issued":{"date-parts":[["2021",11]]}}},{"id":1042,"uris":["http://zotero.org/users/local/3vEpLU1x/items/WQHZYMH8"],"itemData":{"id":1042,"type":"article-journal","container-title":"Nature Climate Change","DOI":"10.1038/s41558-023-01725-1","ISSN":"1758-678X, 1758-6798","issue":"8","journalAbbreviation":"Nat. Clim. Chang.","language":"en","page":"778-787","source":"DOI.org (Crossref)","title":"Towards scenario representation of adaptive capacity for global climate change assessments","volume":"13","author":[{"family":"Andrijevic","given":"Marina"},{"family":"Schleussner","given":"Carl-Friedrich"},{"family":"Crespo Cuaresma","given":"Jesus"},{"family":"Lissner","given":"Tabea"},{"family":"Muttarak","given":"Raya"},{"family":"Riahi","given":"Keywan"},{"family":"Theokritoff","given":"Emily"},{"family":"Thomas","given":"Adelle"},{"family":"Van Maanen","given":"Nicole"},{"family":"Byers","given":"Edward"}],"issued":{"date-parts":[["2023",8]]}}}],"schema":"https://github.com/citation-style-language/schema/raw/master/csl-citation.json"} </w:instrText>
      </w:r>
      <w:r w:rsidR="00896EBE">
        <w:fldChar w:fldCharType="separate"/>
      </w:r>
      <w:r w:rsidR="00896EBE" w:rsidRPr="00896EBE">
        <w:t>(11–13)</w:t>
      </w:r>
      <w:r w:rsidR="00896EBE">
        <w:fldChar w:fldCharType="end"/>
      </w:r>
      <w:r>
        <w:t>, especially women, children, indigenous communities, and populations in low-income countries</w:t>
      </w:r>
      <w:r w:rsidR="00896EBE">
        <w:t xml:space="preserve"> </w:t>
      </w:r>
      <w:r w:rsidR="00896EBE">
        <w:fldChar w:fldCharType="begin"/>
      </w:r>
      <w:r w:rsidR="00896EBE">
        <w:instrText xml:space="preserve"> ADDIN ZOTERO_ITEM CSL_CITATION {"citationID":"HOjdGEJX","properties":{"formattedCitation":"(3)","plainCitation":"(3)","noteIndex":0},"citationItems":[{"id":970,"uris":["http://zotero.org/users/local/3vEpLU1x/items/D7L2SJVG"],"itemData":{"id":970,"type":"book","abstract":"This report is to support countries to promote and strengthen environmental rule of law. It responds to the need identified in the First Global Report on Environmental Rule of Law (hereafter referred to as the First Global Report) to undertake a regular global assessment of environmental rule of law, and extends beyond the first report to provide a comprehensive data-informed assessment of global trends, gaps and opportunities related to environmental rule of law. This report establishes benchmarks and identifies opportunities for future action and collaboration, while examining the role of environmental laws and institutions in connection with current global events and challenges.","ISBN":"978-92-807-4096-7","language":"en","note":"DOI: 10.59117/20.500.11822/43943","publisher":"United Nations Environment Programme","source":"DOI.org (Crossref)","title":"Environmental Rule of Law: Tracking Progress and Charting Future Directions","title-short":"Environmental Rule of Law","URL":"https://wedocs.unep.org/20.500.11822/43943","author":[{"literal":"United Nations Environment Programme"}],"accessed":{"date-parts":[["2024",1,31]]},"issued":{"date-parts":[["2023",11]]}}}],"schema":"https://github.com/citation-style-language/schema/raw/master/csl-citation.json"} </w:instrText>
      </w:r>
      <w:r w:rsidR="00896EBE">
        <w:fldChar w:fldCharType="separate"/>
      </w:r>
      <w:r w:rsidR="00896EBE">
        <w:rPr>
          <w:noProof/>
        </w:rPr>
        <w:t>(3)</w:t>
      </w:r>
      <w:r w:rsidR="00896EBE">
        <w:fldChar w:fldCharType="end"/>
      </w:r>
      <w:r w:rsidR="00896EBE">
        <w:t xml:space="preserve">. </w:t>
      </w:r>
      <w:r>
        <w:t xml:space="preserve">Such </w:t>
      </w:r>
      <w:r>
        <w:lastRenderedPageBreak/>
        <w:t xml:space="preserve">highly exposed populations historically and presently lack decision-making power; while absent, delayed or misguided adaptation, or “maladaptation” </w:t>
      </w:r>
      <w:r w:rsidR="00A81403">
        <w:fldChar w:fldCharType="begin"/>
      </w:r>
      <w:r w:rsidR="0088719B">
        <w:instrText xml:space="preserve"> ADDIN ZOTERO_ITEM CSL_CITATION {"citationID":"UWu8leij","properties":{"formattedCitation":"(14,15)","plainCitation":"(14,15)","noteIndex":0},"citationItems":[{"id":912,"uris":["http://zotero.org/users/local/3vEpLU1x/items/S52YNWND"],"itemData":{"id":912,"type":"article-journal","container-title":"Nature Climate Change","DOI":"10.1038/s41558-023-01774-6","ISSN":"1758-678X, 1758-6798","issue":"9","journalAbbreviation":"Nat. Clim. Chang.","language":"en","page":"907-918","source":"DOI.org (Crossref)","title":"Navigating the continuum between adaptation and maladaptation","volume":"13","author":[{"family":"Reckien","given":"Diana"},{"family":"Magnan","given":"Alexandre K."},{"family":"Singh","given":"Chandni"},{"family":"Lukas-Sithole","given":"Megan"},{"family":"Orlove","given":"Ben"},{"family":"Schipper","given":"E. Lisa F."},{"family":"Coughlan De Perez","given":"Erin"}],"issued":{"date-parts":[["2023",9]]}}},{"id":1015,"uris":["http://zotero.org/users/local/3vEpLU1x/items/HAS44SU5"],"itemData":{"id":1015,"type":"article-journal","container-title":"One Earth","DOI":"10.1016/j.oneear.2020.09.014","ISSN":"25903322","issue":"4","journalAbbreviation":"One Earth","language":"en","page":"409-414","source":"DOI.org (Crossref)","title":"Maladaptation: When Adaptation to Climate Change Goes Very Wrong","title-short":"Maladaptation","volume":"3","author":[{"family":"Schipper","given":"E. Lisa F."}],"issued":{"date-parts":[["2020",10]]}}}],"schema":"https://github.com/citation-style-language/schema/raw/master/csl-citation.json"} </w:instrText>
      </w:r>
      <w:r w:rsidR="00A81403">
        <w:fldChar w:fldCharType="separate"/>
      </w:r>
      <w:r w:rsidR="0088719B">
        <w:rPr>
          <w:noProof/>
        </w:rPr>
        <w:t>(14,15)</w:t>
      </w:r>
      <w:r w:rsidR="00A81403">
        <w:fldChar w:fldCharType="end"/>
      </w:r>
      <w:r>
        <w:t>, threatens to exacerbate multiple intersecting injustices</w:t>
      </w:r>
      <w:r w:rsidR="0088719B">
        <w:t xml:space="preserve"> </w:t>
      </w:r>
      <w:r w:rsidR="0088719B">
        <w:fldChar w:fldCharType="begin"/>
      </w:r>
      <w:r w:rsidR="0088719B">
        <w:instrText xml:space="preserve"> ADDIN ZOTERO_ITEM CSL_CITATION {"citationID":"aACD8VuB","properties":{"formattedCitation":"(5,7,8,16)","plainCitation":"(5,7,8,16)","noteIndex":0},"citationItems":[{"id":918,"uris":["http://zotero.org/users/local/3vEpLU1x/items/6JLLA9NT"],"itemData":{"id":918,"type":"book","abstract":"The Working Group II contribution to the Sixth Assessment Report of the Intergovernmental Panel on Climate Change (IPCC) provides a comprehensive assessment of the scientific literature relevant to climate change impacts, adaptation and vulnerability. The report recognizes the interactions of climate, ecosystems and biodiversity, and human societies, and integrates across the natural, ecological, social and economic sciences. It emphasizes how efforts in adaptation and in reducing greenhouse gas emissions can come together in a process called climate resilient development, which enables a liveable future for biodiversity and humankind. The IPCC is the leading body for assessing climate change science. IPCC reports are produced in comprehensive, objective and transparent ways, ensuring they reflect the full range of views in the scientific literature. Novel elements include focused topical assessments, and an atlas presenting observed climate change impacts and future risks from global to regional scales. Available as Open Access on Cambridge Core.","edition":"1","ISBN":"978-1-00-932584-4","language":"en","note":"DOI: 10.1017/9781009325844","publisher":"Cambridge University Press","source":"DOI.org (Crossref)","title":"Climate Change 2022 – Impacts, Adaptation and Vulnerability: Working Group II Contribution to the Sixth Assessment Report of the Intergovernmental Panel on Climate Change","title-short":"Climate Change 2022 – Impacts, Adaptation and Vulnerability","URL":"https://www.cambridge.org/core/product/identifier/9781009325844/type/book","author":[{"literal":"Intergovernmental Panel On Climate Change (Ipcc)"}],"accessed":{"date-parts":[["2024",1,31]]},"issued":{"date-parts":[["2023",6,22]]}}},{"id":705,"uris":["http://zotero.org/users/local/3vEpLU1x/items/RYSQ5U2S"],"itemData":{"id":705,"type":"article-journal","container-title":"Irish Studies in International Affairs","DOI":"10.3318/ISIA.2011.22.67","language":"en","page":"67-74","source":"Zotero","title":"Climate Justice: Challenge and Opportunity","volume":"22","author":[{"family":"Robinson","given":"Mary"}],"issued":{"date-parts":[["2011"]]}}},{"id":712,"uris":["http://zotero.org/users/local/3vEpLU1x/items/8BACS858"],"itemData":{"id":712,"type":"article-journal","abstract":"Climate change has had unequal and uneven burdens across places whereby the planetary crisis involves a common but differentiated responsibility. The injustices of intensifying climate breakdown have laid bare the fault lines of suffering across sites and scales. A climate justice framework helps us to think about and address these inequities. Climate justice fundamentally is about paying attention to how climate change impacts people differently, unevenly, and disproportionately, as well as redressing the resultant injustices in fair and equitable ways. Critical climate justice as a praxis of solidarity and collective action benefits from greater engagement with intersectional and international feminist scholarship. Incorporating insights from feminist climate justice bolsters solidarity praxis while enriching and reframing dominant climate change discussions for more impactful and accountable action.","container-title":"The Geographical Journal","DOI":"10.1111/geoj.12417","ISSN":"0016-7398, 1475-4959","issue":"1","journalAbbreviation":"Geographical Journal","language":"en","page":"118-124","source":"DOI.org (Crossref)","title":"Critical climate justice","volume":"188","author":[{"family":"Sultana","given":"Farhana"}],"issued":{"date-parts":[["2022",3]]}}},{"id":267,"uris":["http://zotero.org/users/local/3vEpLU1x/items/4EMUI7TR"],"itemData":{"id":267,"type":"article-journal","abstract":"The world’s climate is changing and will continue to change into the coming century at rates projected to be unprecedented in recent human history. The risks associated with these changes are real but highly uncertain. Societal vulnerability to the risks associated with climate change may exacerbate ongoing social and economic challenges, particularly for those parts of societies dependent on resources that are sensitive to changes in climate. Risks are apparent in agriculture, fisheries and many other components that constitute the livelihood of rural populations in developing countries. In this paper we explore the nature of risk and vulnerability in the context of climate change and review the evidence on present-day adaptation in developing countries and on coordinated international action on future adaptation. We argue that all societies are fundamentally adaptive and there are many situations in the past where societies have adapted to changes in climate and to similar risks. But some sectors are more sensitive and some groups in society more vulnerable to the risks posed by climate change than others. Yet all societies need to enhance their adaptive capacity to face both present and future climate change outside their experienced coping range. The challenges of climate change for development are in the present. Observed climate change, present-day climate variability and future expectations of change are changing the course of development strategies – development agencies and governments are now planning for this adaptation challenge. The primary challenge, therefore, posed at both the scale of local natural resource management and at the scale of international agreements and actions, is to promote adaptive capacity in the context of competing sustainable development objectives.","container-title":"Progress in Development Studies","DOI":"10.1191/1464993403ps060oa","ISSN":"1464-9934, 1477-027X","issue":"3","journalAbbreviation":"Progress in Development Studies","language":"en","page":"179-195","source":"DOI.org (Crossref)","title":"Adaptation to climate change in the developing world","volume":"3","author":[{"family":"Adger","given":"W. Neil"},{"family":"Huq","given":"Saleemul"},{"family":"Brown","given":"Katrina"},{"family":"Conway","given":"Declan"},{"family":"Hulme","given":"Mike"}],"issued":{"date-parts":[["2003",7]]}}}],"schema":"https://github.com/citation-style-language/schema/raw/master/csl-citation.json"} </w:instrText>
      </w:r>
      <w:r w:rsidR="0088719B">
        <w:fldChar w:fldCharType="separate"/>
      </w:r>
      <w:r w:rsidR="0088719B">
        <w:rPr>
          <w:noProof/>
        </w:rPr>
        <w:t>(5,7,8,16)</w:t>
      </w:r>
      <w:r w:rsidR="0088719B">
        <w:fldChar w:fldCharType="end"/>
      </w:r>
      <w:r>
        <w:t xml:space="preserve">. This highlights the urgency of </w:t>
      </w:r>
      <w:r w:rsidR="0088719B">
        <w:t>centring</w:t>
      </w:r>
      <w:r>
        <w:t xml:space="preserve"> climate research and policy around justice concerns. </w:t>
      </w:r>
    </w:p>
    <w:p w14:paraId="0000001D" w14:textId="77777777" w:rsidR="00AA228A" w:rsidRDefault="00AA228A"/>
    <w:p w14:paraId="0000001E" w14:textId="681EC0C2" w:rsidR="00AA228A" w:rsidRDefault="00000000">
      <w:r>
        <w:rPr>
          <w:rFonts w:ascii="Times" w:eastAsia="Times" w:hAnsi="Times" w:cs="Times"/>
        </w:rPr>
        <w:t>As the area of climate science most closely related to human beings, adaptation creates a unique topical space, though incorporation of justice aspects is far from being a norm</w:t>
      </w:r>
      <w:r w:rsidR="0088719B">
        <w:rPr>
          <w:rFonts w:ascii="Times" w:eastAsia="Times" w:hAnsi="Times" w:cs="Times"/>
        </w:rPr>
        <w:t xml:space="preserve"> </w:t>
      </w:r>
      <w:r w:rsidR="0088719B">
        <w:rPr>
          <w:rFonts w:ascii="Times" w:eastAsia="Times" w:hAnsi="Times" w:cs="Times"/>
        </w:rPr>
        <w:fldChar w:fldCharType="begin"/>
      </w:r>
      <w:r w:rsidR="0088719B">
        <w:rPr>
          <w:rFonts w:ascii="Times" w:eastAsia="Times" w:hAnsi="Times" w:cs="Times"/>
        </w:rPr>
        <w:instrText xml:space="preserve"> ADDIN ZOTERO_ITEM CSL_CITATION {"citationID":"f9F9ppE1","properties":{"formattedCitation":"(17)","plainCitation":"(17)","noteIndex":0},"citationItems":[{"id":813,"uris":["http://zotero.org/users/local/3vEpLU1x/items/NUDNGG8S"],"itemData":{"id":813,"type":"article-journal","abstract":"Considerations of justice with regards to climate change adaptation are increasingly called for in the academic literature, but little attention has been paid to the dimensions of justice regarding the development of adaptation policy and instruments used. Thus, there is a gap when it comes to connecting the dimensions of justice to different types of adaptation strategies and plans. Here, we synthesise the findings of previous studies to create an adaptation justice index for the four dimensions of climate justice in the context of adaptation: recognitional, distributive, procedural and restorative justice. This index can be used ex ante to analyse and compare climate adaptation strategies and plans in different societal contexts as well as at different levels of governance, and we illustrate this by analysing four national and four city-level strategies. As adaptation planning is still a relatively new area of climate governance, the results offer potential for justice informed evaluation of adaptation plans and strategies.","container-title":"Environmental Science &amp; Policy","DOI":"10.1016/j.envsci.2022.07.024","ISSN":"14629011","journalAbbreviation":"Environmental Science &amp; Policy","language":"en","page":"609-619","source":"DOI.org (Crossref)","title":"Connecting climate justice and adaptation planning: An adaptation justice index","title-short":"Connecting climate justice and adaptation planning","volume":"136","author":[{"family":"Juhola","given":"Sirkku"},{"family":"Heikkinen","given":"Milja"},{"family":"Pietilä","given":"Taru"},{"family":"Groundstroem","given":"Fanny"},{"family":"Käyhkö","given":"Janina"}],"issued":{"date-parts":[["2022",10]]}}}],"schema":"https://github.com/citation-style-language/schema/raw/master/csl-citation.json"} </w:instrText>
      </w:r>
      <w:r w:rsidR="0088719B">
        <w:rPr>
          <w:rFonts w:ascii="Times" w:eastAsia="Times" w:hAnsi="Times" w:cs="Times"/>
        </w:rPr>
        <w:fldChar w:fldCharType="separate"/>
      </w:r>
      <w:r w:rsidR="0088719B">
        <w:rPr>
          <w:rFonts w:ascii="Times" w:eastAsia="Times" w:hAnsi="Times" w:cs="Times"/>
          <w:noProof/>
        </w:rPr>
        <w:t>(17)</w:t>
      </w:r>
      <w:r w:rsidR="0088719B">
        <w:rPr>
          <w:rFonts w:ascii="Times" w:eastAsia="Times" w:hAnsi="Times" w:cs="Times"/>
        </w:rPr>
        <w:fldChar w:fldCharType="end"/>
      </w:r>
      <w:r>
        <w:rPr>
          <w:rFonts w:ascii="Times" w:eastAsia="Times" w:hAnsi="Times" w:cs="Times"/>
        </w:rPr>
        <w:t xml:space="preserve">, especially in empirical work </w:t>
      </w:r>
      <w:r w:rsidR="0088719B">
        <w:rPr>
          <w:rFonts w:ascii="Times" w:eastAsia="Times" w:hAnsi="Times" w:cs="Times"/>
        </w:rPr>
        <w:fldChar w:fldCharType="begin"/>
      </w:r>
      <w:r w:rsidR="0088719B">
        <w:rPr>
          <w:rFonts w:ascii="Times" w:eastAsia="Times" w:hAnsi="Times" w:cs="Times"/>
        </w:rPr>
        <w:instrText xml:space="preserve"> ADDIN ZOTERO_ITEM CSL_CITATION {"citationID":"vurryr6c","properties":{"formattedCitation":"(18)","plainCitation":"(18)","noteIndex":0},"citationItems":[{"id":1044,"uris":["http://zotero.org/users/local/3vEpLU1x/items/36UZ5MC9"],"itemData":{"id":1044,"type":"article-journal","abstract":"Abstract\n            The normative concepts of equity and justice are rising narratives within global climate change discourse. Despite growing considerations of climate equity and justice within the adaptation literature, the extent to which adaptation research has worked to empirically assess and operationalize concepts of equity and justice in practice remains unclear. We employ a systematic mapping approach to examine how equity and justice are defined and understood within empirical climate change adaptation research, and how extensively they are being assessed within adaptation literature. Structuring our work using a conceptual approach focusing on distributional, recognition, procedural, and capability approaches to justice, we document and review articles that included empirical assessments from searches performed in Web of Science™, Scopus®, and Google Scholar™ databases. Our results highlight that greater attention in the literature is given to certain aspects of justice (e.g. distributive and procedural justice concerns) on certain topics such as climate policy and adaptation finance. Most of the included papers scored highly according to our criteria on their empirical assessment of equity and justice. The lowest scores were found for the methodological rigor of assessments. We find limited research on empirical equity and justice assessment and call for a multiscale and holistic approach to justice to address this research gap.","container-title":"Environmental Research Letters","DOI":"10.1088/1748-9326/ac0663","ISSN":"1748-9326","issue":"7","journalAbbreviation":"Environ. Res. Lett.","language":"en","page":"073003","source":"DOI.org (Crossref)","title":"Empirical assessment of equity and justice in climate adaptation literature: a systematic map","title-short":"Empirical assessment of equity and justice in climate adaptation literature","volume":"16","author":[{"family":"Coggins","given":"Shaugn"},{"family":"Berrang-Ford","given":"Lea"},{"family":"Hyams","given":"Keith"},{"family":"Satyal","given":"Poshendra"},{"family":"Ford","given":"James"},{"family":"Paavola","given":"Jouni"},{"family":"Arotoma-Rojas","given":"Ingrid"},{"family":"Harper","given":"Sherilee"}],"issued":{"date-parts":[["2021",7,1]]}}}],"schema":"https://github.com/citation-style-language/schema/raw/master/csl-citation.json"} </w:instrText>
      </w:r>
      <w:r w:rsidR="0088719B">
        <w:rPr>
          <w:rFonts w:ascii="Times" w:eastAsia="Times" w:hAnsi="Times" w:cs="Times"/>
        </w:rPr>
        <w:fldChar w:fldCharType="separate"/>
      </w:r>
      <w:r w:rsidR="0088719B">
        <w:rPr>
          <w:rFonts w:ascii="Times" w:eastAsia="Times" w:hAnsi="Times" w:cs="Times"/>
          <w:noProof/>
        </w:rPr>
        <w:t>(18)</w:t>
      </w:r>
      <w:r w:rsidR="0088719B">
        <w:rPr>
          <w:rFonts w:ascii="Times" w:eastAsia="Times" w:hAnsi="Times" w:cs="Times"/>
        </w:rPr>
        <w:fldChar w:fldCharType="end"/>
      </w:r>
      <w:r>
        <w:rPr>
          <w:rFonts w:ascii="Times" w:eastAsia="Times" w:hAnsi="Times" w:cs="Times"/>
        </w:rPr>
        <w:t xml:space="preserve">. </w:t>
      </w:r>
      <w:r>
        <w:t xml:space="preserve">In this paper, we seek to analyse the proliferation of the justice discourse in climate change adaptation research. We ask whether this increased attention has been happening in parallel with, and possibly because of, a diversifying research community, especially focusing on the role of female scientists in the field. To this end, we conduct a systematic examination of the adaptation policy scholarship. To accommodate the large and varied scholarship in this area, we make use of machine learning to create a systematic evidence map that allows us to identify prominent patterns and gaps in the rapidly expanding literature. </w:t>
      </w:r>
    </w:p>
    <w:p w14:paraId="0000001F" w14:textId="77777777" w:rsidR="00AA228A" w:rsidRDefault="00AA228A"/>
    <w:p w14:paraId="00000020" w14:textId="0C93DAB2" w:rsidR="00AA228A" w:rsidRDefault="00000000">
      <w:pPr>
        <w:rPr>
          <w:b/>
        </w:rPr>
      </w:pPr>
      <w:r>
        <w:t xml:space="preserve">Specifically, we focus on two aspects: (1) the diversification of topics in climate change adaptation research to include justice-relevant topics, </w:t>
      </w:r>
      <w:sdt>
        <w:sdtPr>
          <w:tag w:val="goog_rdk_1"/>
          <w:id w:val="1062291654"/>
        </w:sdtPr>
        <w:sdtContent/>
      </w:sdt>
      <w:r>
        <w:t>which has previously been described at a snapshot</w:t>
      </w:r>
      <w:r w:rsidR="0088719B">
        <w:t xml:space="preserve"> </w:t>
      </w:r>
      <w:r w:rsidR="0088719B">
        <w:fldChar w:fldCharType="begin"/>
      </w:r>
      <w:r w:rsidR="0088719B">
        <w:instrText xml:space="preserve"> ADDIN ZOTERO_ITEM CSL_CITATION {"citationID":"qKJm91b4","properties":{"formattedCitation":"(18)","plainCitation":"(18)","noteIndex":0},"citationItems":[{"id":1044,"uris":["http://zotero.org/users/local/3vEpLU1x/items/36UZ5MC9"],"itemData":{"id":1044,"type":"article-journal","abstract":"Abstract\n            The normative concepts of equity and justice are rising narratives within global climate change discourse. Despite growing considerations of climate equity and justice within the adaptation literature, the extent to which adaptation research has worked to empirically assess and operationalize concepts of equity and justice in practice remains unclear. We employ a systematic mapping approach to examine how equity and justice are defined and understood within empirical climate change adaptation research, and how extensively they are being assessed within adaptation literature. Structuring our work using a conceptual approach focusing on distributional, recognition, procedural, and capability approaches to justice, we document and review articles that included empirical assessments from searches performed in Web of Science™, Scopus®, and Google Scholar™ databases. Our results highlight that greater attention in the literature is given to certain aspects of justice (e.g. distributive and procedural justice concerns) on certain topics such as climate policy and adaptation finance. Most of the included papers scored highly according to our criteria on their empirical assessment of equity and justice. The lowest scores were found for the methodological rigor of assessments. We find limited research on empirical equity and justice assessment and call for a multiscale and holistic approach to justice to address this research gap.","container-title":"Environmental Research Letters","DOI":"10.1088/1748-9326/ac0663","ISSN":"1748-9326","issue":"7","journalAbbreviation":"Environ. Res. Lett.","language":"en","page":"073003","source":"DOI.org (Crossref)","title":"Empirical assessment of equity and justice in climate adaptation literature: a systematic map","title-short":"Empirical assessment of equity and justice in climate adaptation literature","volume":"16","author":[{"family":"Coggins","given":"Shaugn"},{"family":"Berrang-Ford","given":"Lea"},{"family":"Hyams","given":"Keith"},{"family":"Satyal","given":"Poshendra"},{"family":"Ford","given":"James"},{"family":"Paavola","given":"Jouni"},{"family":"Arotoma-Rojas","given":"Ingrid"},{"family":"Harper","given":"Sherilee"}],"issued":{"date-parts":[["2021",7,1]]}}}],"schema":"https://github.com/citation-style-language/schema/raw/master/csl-citation.json"} </w:instrText>
      </w:r>
      <w:r w:rsidR="0088719B">
        <w:fldChar w:fldCharType="separate"/>
      </w:r>
      <w:r w:rsidR="0088719B">
        <w:rPr>
          <w:noProof/>
        </w:rPr>
        <w:t>(18)</w:t>
      </w:r>
      <w:r w:rsidR="0088719B">
        <w:fldChar w:fldCharType="end"/>
      </w:r>
      <w:r w:rsidR="0088719B">
        <w:t xml:space="preserve"> </w:t>
      </w:r>
      <w:r>
        <w:t>and use these insights to study (2) the relationship between the topical diversification and the demographic diversification of authors, differentiated by gender. For the second part of the analysis, we hypothesise that academic papers on climate justice-relevant topics are more likely to be conducted by female authors. We test this hypothesis for several authorship configurations: papers where the conceptual author is female, where the supervisory author is female, and where most of the authors are female.</w:t>
      </w:r>
      <w:r>
        <w:rPr>
          <w:b/>
        </w:rPr>
        <w:t xml:space="preserve"> </w:t>
      </w:r>
      <w:r>
        <w:t xml:space="preserve">The hypothesis is guided by the assumption that, as a function of dominant patriarchal norms and values, women are socialised as a minority and are thus more attuned to the needs of other underrepresented groups </w:t>
      </w:r>
      <w:r w:rsidR="0088719B">
        <w:fldChar w:fldCharType="begin"/>
      </w:r>
      <w:r w:rsidR="0088719B">
        <w:instrText xml:space="preserve"> ADDIN ZOTERO_ITEM CSL_CITATION {"citationID":"M79eIG5G","properties":{"formattedCitation":"(19,20)","plainCitation":"(19,20)","noteIndex":0},"citationItems":[{"id":178,"uris":["http://zotero.org/users/local/3vEpLU1x/items/WCBXGHWM"],"itemData":{"id":178,"type":"book","event-place":"UK","ISBN":"978-1-78470-628-9","number-of-pages":"411","publisher":"Penguin Random House","publisher-place":"UK","title":"Invisible Women: Exposing data bias in a world designed for men","author":[{"family":"Perez","given":"Caroline Criado"}],"issued":{"date-parts":[["2020"]]}}},{"id":781,"uris":["http://zotero.org/users/local/3vEpLU1x/items/N2ENIBHI"],"itemData":{"id":781,"type":"book","event-place":"Durham, NC","ISBN":"978-1-4780-1771-4","language":"English","publisher":"Duke University Press","publisher-place":"Durham, NC","title":"Complaint!","author":[{"family":"Ahmed","given":"Sara"}],"issued":{"date-parts":[["2021",9]]}}}],"schema":"https://github.com/citation-style-language/schema/raw/master/csl-citation.json"} </w:instrText>
      </w:r>
      <w:r w:rsidR="0088719B">
        <w:fldChar w:fldCharType="separate"/>
      </w:r>
      <w:r w:rsidR="0088719B">
        <w:rPr>
          <w:noProof/>
        </w:rPr>
        <w:t>(19,20)</w:t>
      </w:r>
      <w:r w:rsidR="0088719B">
        <w:fldChar w:fldCharType="end"/>
      </w:r>
      <w:r w:rsidR="0088719B">
        <w:t>.</w:t>
      </w:r>
      <w:r>
        <w:t xml:space="preserve"> Consequently, women scholars could be more likely to integrate justice concerns in the scholarship relevant to policy making in climate change adaptation. </w:t>
      </w:r>
    </w:p>
    <w:p w14:paraId="00000021" w14:textId="77777777" w:rsidR="00AA228A" w:rsidRDefault="00AA228A"/>
    <w:p w14:paraId="00000023" w14:textId="1160BE5A" w:rsidR="00AA228A" w:rsidRDefault="00000000">
      <w:r>
        <w:t xml:space="preserve">The novelty of this work lies in the quantitative analysis of the effects of an author’s gender on the topical output of their research. In a recent work that followed similar methods but investigated biomedical scholarship, </w:t>
      </w:r>
      <w:proofErr w:type="spellStart"/>
      <w:r>
        <w:t>Gonzàlez-Màrquez</w:t>
      </w:r>
      <w:proofErr w:type="spellEnd"/>
      <w:r>
        <w:t xml:space="preserve"> et al. have shown that women researchers are more represented in research on nursing, </w:t>
      </w:r>
      <w:r w:rsidR="00531635">
        <w:t>education,</w:t>
      </w:r>
      <w:r>
        <w:t xml:space="preserve"> and psychology, but are severely under-represented in disciplines related to engineering and, for example, surgery </w:t>
      </w:r>
      <w:r w:rsidR="00531635">
        <w:fldChar w:fldCharType="begin"/>
      </w:r>
      <w:r w:rsidR="00531635">
        <w:instrText xml:space="preserve"> ADDIN ZOTERO_ITEM CSL_CITATION {"citationID":"mNLZ0Tgx","properties":{"formattedCitation":"(21)","plainCitation":"(21)","noteIndex":0},"citationItems":[{"id":496,"uris":["http://zotero.org/users/local/3vEpLU1x/items/QJV6LLHC"],"itemData":{"id":496,"type":"report","abstract":"The number of publications in biomedicine and life sciences has rapidly grown over the last decades, with over 1.5 million papers now published every year. This makes it difficult to keep track of new scientific works and to have an overview of the evolution of the field as a whole. Here we present a 2D atlas of the entire corpus of biomedical literature, and argue that it provides a unique and useful overview of the life sciences research. We base our atlas on the abstract texts of 21 million English articles from the PubMed database. To embed the abstracts into 2D, we use a large language model PubMedBERT, combined with t-SNE tailored to handle samples of our size. We use our atlas to study the emergence of the Covid-19 literature, the evolution of the neuroscience discipline, the uptake of machine learning, and the distribution of gender imbalance in academic authorship. Furthermore, we present an interactive web version of our atlas that allows easy exploration and will enable further insights and facilitate future research.","genre":"preprint","language":"en","note":"DOI: 10.1101/2023.04.10.536208","publisher":"Scientific Communication and Education","source":"DOI.org (Crossref)","title":"The landscape of biomedical research","URL":"http://biorxiv.org/lookup/doi/10.1101/2023.04.10.536208","author":[{"family":"González-Márquez","given":"Rita"},{"family":"Schmidt","given":"Luca"},{"family":"Schmidt","given":"Benjamin M."},{"family":"Berens","given":"Philipp"},{"family":"Kobak","given":"Dmitry"}],"accessed":{"date-parts":[["2023",5,8]]},"issued":{"date-parts":[["2023",4,11]]}}}],"schema":"https://github.com/citation-style-language/schema/raw/master/csl-citation.json"} </w:instrText>
      </w:r>
      <w:r w:rsidR="00531635">
        <w:fldChar w:fldCharType="separate"/>
      </w:r>
      <w:r w:rsidR="00531635">
        <w:rPr>
          <w:noProof/>
        </w:rPr>
        <w:t>(21)</w:t>
      </w:r>
      <w:r w:rsidR="00531635">
        <w:fldChar w:fldCharType="end"/>
      </w:r>
      <w:r w:rsidR="00531635">
        <w:t xml:space="preserve">. </w:t>
      </w:r>
      <w:r>
        <w:t>To our knowledge, a similar investigation into climate literature does not yet exist.</w:t>
      </w:r>
    </w:p>
    <w:p w14:paraId="00000024" w14:textId="77777777" w:rsidR="00AA228A" w:rsidRDefault="00000000">
      <w:pPr>
        <w:pStyle w:val="Heading2"/>
        <w:numPr>
          <w:ilvl w:val="0"/>
          <w:numId w:val="1"/>
        </w:numPr>
      </w:pPr>
      <w:r>
        <w:lastRenderedPageBreak/>
        <w:t xml:space="preserve">Methods </w:t>
      </w:r>
    </w:p>
    <w:p w14:paraId="00000025" w14:textId="77777777" w:rsidR="00AA228A" w:rsidRDefault="00AA228A"/>
    <w:p w14:paraId="00000026" w14:textId="0B508B37" w:rsidR="00AA228A" w:rsidRDefault="00000000">
      <w:pPr>
        <w:rPr>
          <w:rFonts w:ascii="Times" w:eastAsia="Times" w:hAnsi="Times" w:cs="Times"/>
        </w:rPr>
      </w:pPr>
      <w:r>
        <w:t xml:space="preserve">In this study we build on recent </w:t>
      </w:r>
      <w:r>
        <w:rPr>
          <w:rFonts w:ascii="Times" w:eastAsia="Times" w:hAnsi="Times" w:cs="Times"/>
        </w:rPr>
        <w:t>computer-assisted evidence synthesis</w:t>
      </w:r>
      <w:r w:rsidR="00960BC7">
        <w:rPr>
          <w:rFonts w:ascii="Times" w:eastAsia="Times" w:hAnsi="Times" w:cs="Times"/>
        </w:rPr>
        <w:t xml:space="preserve"> </w:t>
      </w:r>
      <w:r w:rsidR="00960BC7">
        <w:rPr>
          <w:rFonts w:ascii="Times" w:eastAsia="Times" w:hAnsi="Times" w:cs="Times"/>
        </w:rPr>
        <w:fldChar w:fldCharType="begin"/>
      </w:r>
      <w:r w:rsidR="001B5CD4">
        <w:rPr>
          <w:rFonts w:ascii="Times" w:eastAsia="Times" w:hAnsi="Times" w:cs="Times"/>
        </w:rPr>
        <w:instrText xml:space="preserve"> ADDIN ZOTERO_ITEM CSL_CITATION {"citationID":"WKQf4GLf","properties":{"formattedCitation":"(6,22,23)","plainCitation":"(6,22,23)","noteIndex":0},"citationItems":[{"id":659,"uris":["http://zotero.org/users/local/3vEpLU1x/items/98MV9C4E"],"itemData":{"id":659,"type":"article-journal","container-title":"Nature Climate Change","DOI":"10.1038/s41558-021-01168-6","ISSN":"1758-678X, 1758-6798","issue":"11","journalAbbreviation":"Nat. Clim. Chang.","language":"en","page":"966-972","source":"DOI.org (Crossref)","title":"Machine-learning-based evidence and attribution mapping of 100,000 climate impact studies","volume":"11","author":[{"family":"Callaghan","given":"Max"},{"family":"Schleussner","given":"Carl-Friedrich"},{"family":"Nath","given":"Shruti"},{"family":"Lejeune","given":"Quentin"},{"family":"Knutson","given":"Thomas R."},{"family":"Reichstein","given":"Markus"},{"family":"Hansen","given":"Gerrit"},{"family":"Theokritoff","given":"Emily"},{"family":"Andrijevic","given":"Marina"},{"family":"Brecha","given":"Robert J."},{"family":"Hegarty","given":"Michael"},{"family":"Jones","given":"Chelsea"},{"family":"Lee","given":"Kaylin"},{"family":"Lucas","given":"Agathe"},{"family":"Maanen","given":"Nicole","non-dropping-particle":"van"},{"family":"Menke","given":"Inga"},{"family":"Pfleiderer","given":"Peter"},{"family":"Yesil","given":"Burcu"},{"family":"Minx","given":"Jan C."}],"issued":{"date-parts":[["2021",11]]}}},{"id":661,"uris":["http://zotero.org/users/local/3vEpLU1x/items/QFQD9Z2L"],"itemData":{"id":661,"type":"article-journal","abstract":"Abstract\n            \n              The scientific literature on climate change adaptation has become too large to assess manually. Beyond standard scientometrics, questions about if and how the field is progressing thus remain largely unanswered. Here we provide a novel, inquisitive, computer-assisted evidence mapping methodology that combines expert interviews (\n              n\n              = 26) and structural topic modelling to evaluate open-ended research questions on progress in the field. We apply this to 62</w:instrText>
      </w:r>
      <w:r w:rsidR="001B5CD4">
        <w:rPr>
          <w:rFonts w:eastAsia="Times"/>
        </w:rPr>
        <w:instrText> </w:instrText>
      </w:r>
      <w:r w:rsidR="001B5CD4">
        <w:rPr>
          <w:rFonts w:ascii="Times" w:eastAsia="Times" w:hAnsi="Times" w:cs="Times"/>
        </w:rPr>
        <w:instrText xml:space="preserve">191 adaptation-relevant scientific publications (1988–2020), selected through supervised machine learning from a comprehensive climate change query. Comparing the literature to key benchmarks of mature adaptation research, our findings align with trends in the adaptation literature observed by most experts: the field is maturing, growing rapidly, and diversifying, with social science and implementation topics arising next to the still-dominant natural sciences and impacts-focused research. Formally assessing the representativeness of IPCC citations, we find evidence of a delay effect for fast-growing areas of research like adaptation strategies and governance. Similarly, we show significant topic biases by geographic location: especially disaster and development-related topics are often studied in Southern countries by authors from the North, while Northern countries dominate governance topics. Moreover, there is a general paucity of research in some highly vulnerable countries. Experts lastly signal a need for meaningful stakeholder involvement. Expanding on the methods presented here would aid the comprehensive and transparent monitoring of adaptation research. For the evidence synthesis community, our methodology provides an example of how to move beyond the descriptive towards the inquisitive and formally evaluating research questions.","container-title":"Environmental Research Letters","DOI":"10.1088/1748-9326/abf7f3","ISSN":"1748-9326","issue":"5","journalAbbreviation":"Environ. Res. Lett.","language":"en","page":"054038","source":"DOI.org (Crossref)","title":"Progress in climate change adaptation research","volume":"16","author":[{"family":"Sietsma","given":"Anne J"},{"family":"Ford","given":"James D"},{"family":"Callaghan","given":"Max W"},{"family":"Minx","given":"Jan C"}],"issued":{"date-parts":[["2021",5,1]]}}},{"id":1046,"uris":["http://zotero.org/users/local/3vEpLU1x/items/C5TCEMX7"],"itemData":{"id":1046,"type":"report","abstract":"Climate change adaptation policies are urgently needed, but the large volume and variety of evidence limits the ability of practitioners to make informed decisions. Here, we create an 3 evidence map of adaptation policy research, selecting and categorising 8691 documents using state-of-the-art Transformers-based machine learning models. We combine policy-relevant categories, such as the NATO-typology and governance levels, with automatically extracted 6 locations and a Structural Topic Model to provide a detailed global assessment of the tools governments are using to address climate change risks and impacts. We find that international-level policies, as well as policies in North America and much of the Global South 9 emphasise financial instruments, whereas national policies, particularly in Europe and Oceania, favour authority-based legislation. Collaborative approaches are most common at the local level. Despite a rapidly expanding evidence base overall, we note persistent geographic 12 inequalities and limited evidence on information-based policies, policy implementation and structural reforms.","genre":"preprint","language":"en","note":"DOI: 10.2139/ssrn.4318820","publisher":"SSRN","source":"DOI.org (Crossref)","title":"Climate Change Adaptation Policy Across Scales: A Machine Learning Evidence Map","title-short":"Climate Change Adaptation Policy Across Scales","URL":"https://www.ssrn.com/abstract=4318820","author":[{"family":"Sietsma","given":"Anne  J."},{"family":"Theokritoff","given":"Emily"},{"family":"Biesbroek","given":"Robbert"},{"family":"Villaverde Canosa","given":"Iván"},{"family":"Thomas","given":"Adelle"},{"family":"Callaghan","given":"Max"},{"family":"Minx","given":"Jan"},{"family":"Ford","given":"James  D."}],"accessed":{"date-parts":[["2024",1,31]]},"issued":{"date-parts":[["2023"]]}}}],"schema":"https://github.com/citation-style-language/schema/raw/master/csl-citation.json"} </w:instrText>
      </w:r>
      <w:r w:rsidR="00960BC7">
        <w:rPr>
          <w:rFonts w:ascii="Times" w:eastAsia="Times" w:hAnsi="Times" w:cs="Times"/>
        </w:rPr>
        <w:fldChar w:fldCharType="separate"/>
      </w:r>
      <w:r w:rsidR="001B5CD4">
        <w:rPr>
          <w:rFonts w:ascii="Times" w:eastAsia="Times" w:hAnsi="Times" w:cs="Times"/>
          <w:noProof/>
        </w:rPr>
        <w:t>(6,22,23)</w:t>
      </w:r>
      <w:r w:rsidR="00960BC7">
        <w:rPr>
          <w:rFonts w:ascii="Times" w:eastAsia="Times" w:hAnsi="Times" w:cs="Times"/>
        </w:rPr>
        <w:fldChar w:fldCharType="end"/>
      </w:r>
      <w:r>
        <w:rPr>
          <w:rFonts w:ascii="Times" w:eastAsia="Times" w:hAnsi="Times" w:cs="Times"/>
        </w:rPr>
        <w:t xml:space="preserve"> by exploring the prevalence of topics related to the </w:t>
      </w:r>
      <w:r>
        <w:rPr>
          <w:rFonts w:ascii="Times" w:eastAsia="Times" w:hAnsi="Times" w:cs="Times"/>
          <w:i/>
        </w:rPr>
        <w:t xml:space="preserve">climate justice </w:t>
      </w:r>
      <w:r>
        <w:rPr>
          <w:rFonts w:ascii="Times" w:eastAsia="Times" w:hAnsi="Times" w:cs="Times"/>
        </w:rPr>
        <w:t xml:space="preserve">framework and predicting the authors’ gender. We apply a systematic mapping </w:t>
      </w:r>
      <w:r w:rsidR="00960BC7">
        <w:rPr>
          <w:rFonts w:ascii="Times" w:eastAsia="Times" w:hAnsi="Times" w:cs="Times"/>
        </w:rPr>
        <w:t>methodology and</w:t>
      </w:r>
      <w:r>
        <w:rPr>
          <w:rFonts w:ascii="Times" w:eastAsia="Times" w:hAnsi="Times" w:cs="Times"/>
        </w:rPr>
        <w:t xml:space="preserve"> follow guidelines for high quality systematic evidence synthesis</w:t>
      </w:r>
      <w:r w:rsidR="00960BC7">
        <w:rPr>
          <w:rFonts w:ascii="Times" w:eastAsia="Times" w:hAnsi="Times" w:cs="Times"/>
        </w:rPr>
        <w:t xml:space="preserve"> </w:t>
      </w:r>
      <w:r w:rsidR="00960BC7">
        <w:rPr>
          <w:rFonts w:ascii="Times" w:eastAsia="Times" w:hAnsi="Times" w:cs="Times"/>
        </w:rPr>
        <w:fldChar w:fldCharType="begin"/>
      </w:r>
      <w:r w:rsidR="001B5CD4">
        <w:rPr>
          <w:rFonts w:ascii="Times" w:eastAsia="Times" w:hAnsi="Times" w:cs="Times"/>
        </w:rPr>
        <w:instrText xml:space="preserve"> ADDIN ZOTERO_ITEM CSL_CITATION {"citationID":"Hx6qClrk","properties":{"formattedCitation":"(24,25)","plainCitation":"(24,25)","noteIndex":0},"citationItems":[{"id":666,"uris":["http://zotero.org/users/local/3vEpLU1x/items/QNCIC5PW"],"itemData":{"id":666,"type":"article-journal","container-title":"Nature Ecology &amp; Evolution","DOI":"10.1038/s41559-020-01295-x","ISSN":"2397-334X","issue":"12","journalAbbreviation":"Nat Ecol Evol","language":"en","page":"1582-1589","source":"DOI.org (Crossref)","title":"Eight problems with literature reviews and how to fix them","volume":"4","author":[{"family":"Haddaway","given":"Neal R."},{"family":"Bethel","given":"Alison"},{"family":"Dicks","given":"Lynn V."},{"family":"Koricheva","given":"Julia"},{"family":"Macura","given":"Biljana"},{"family":"Petrokofsky","given":"Gillian"},{"family":"Pullin","given":"Andrew S."},{"family":"Savilaakso","given":"Sini"},{"family":"Stewart","given":"Gavin B."}],"issued":{"date-parts":[["2020",10,12]]}}},{"id":720,"uris":["http://zotero.org/users/local/3vEpLU1x/items/ME6XRGTJ"],"itemData":{"id":720,"type":"article-journal","abstract":"Reliable synthesis of the various rapidly expanding bodies of evidence is vital for the process of evidence-informed decision-making in environmental policy, practice and research. With the rise of evidence-base medicine and increasing numbers of published systematic reviews, criteria for assessing the quality of reporting have been developed. First QUOROM (Lancet 354:1896–1900, 1999) and then PRISMA (Ann Intern Med 151:264, 2009) were developed as reporting guidelines and standards to ensure medical meta-analyses and systematic reviews are reported to a high level of detail. PRISMA is now widely used by a range of journals as a pre-submission checklist. However, due to its development for systematic reviews in healthcare, PRISMA has limited applicability for reviews in conservation and environmental management. We highlight 12 key problems with the application of PRISMA to this field, including an overemphasis on meta-analysis and no consideration for other synthesis methods. We introduce ROSES (RepOrting standards for Systematic Evidence Syntheses), a pro forma and flow diagram designed specifically for systematic reviews and systematic maps in the field of conservation and environmental management. We describe how ROSES solves the problems with PRISMA. We outline the key benefits of our approach to designing ROSES, in particular the level of detail and inclusion of rich guidance statements. We also introduce the extraction of meta-data that describe key aspects of the conduct of the review. Collated together, this summary record can help to facilitate rapid review and appraisal of the conduct of a systematic review or map, potentially speeding up the peer-review process. We present the results of initial road testing of ROSES with systematic review experts, and propose a plan for future development of ROSES.","container-title":"Environmental Evidence","DOI":"10.1186/s13750-018-0121-7","ISSN":"2047-2382","issue":"1","journalAbbreviation":"Environ Evid","language":"en","page":"7","source":"DOI.org (Crossref)","title":"ROSES RepOrting standards for Systematic Evidence Syntheses: pro forma, flow-diagram and descriptive summary of the plan and conduct of environmental systematic reviews and systematic maps","title-short":"ROSES RepOrting standards for Systematic Evidence Syntheses","volume":"7","author":[{"family":"Haddaway","given":"Neal R."},{"family":"Macura","given":"Biljana"},{"family":"Whaley","given":"Paul"},{"family":"Pullin","given":"Andrew S."}],"issued":{"date-parts":[["2018",12]]}}}],"schema":"https://github.com/citation-style-language/schema/raw/master/csl-citation.json"} </w:instrText>
      </w:r>
      <w:r w:rsidR="00960BC7">
        <w:rPr>
          <w:rFonts w:ascii="Times" w:eastAsia="Times" w:hAnsi="Times" w:cs="Times"/>
        </w:rPr>
        <w:fldChar w:fldCharType="separate"/>
      </w:r>
      <w:r w:rsidR="001B5CD4">
        <w:rPr>
          <w:rFonts w:ascii="Times" w:eastAsia="Times" w:hAnsi="Times" w:cs="Times"/>
          <w:noProof/>
        </w:rPr>
        <w:t>(24,25)</w:t>
      </w:r>
      <w:r w:rsidR="00960BC7">
        <w:rPr>
          <w:rFonts w:ascii="Times" w:eastAsia="Times" w:hAnsi="Times" w:cs="Times"/>
        </w:rPr>
        <w:fldChar w:fldCharType="end"/>
      </w:r>
      <w:r>
        <w:rPr>
          <w:rFonts w:ascii="Times" w:eastAsia="Times" w:hAnsi="Times" w:cs="Times"/>
        </w:rPr>
        <w:t>.</w:t>
      </w:r>
    </w:p>
    <w:p w14:paraId="00000027" w14:textId="77777777" w:rsidR="00AA228A" w:rsidRDefault="00AA228A"/>
    <w:p w14:paraId="00000028" w14:textId="03DF010F" w:rsidR="00AA228A" w:rsidRDefault="00000000">
      <w:pPr>
        <w:rPr>
          <w:rFonts w:ascii="Times" w:eastAsia="Times" w:hAnsi="Times" w:cs="Times"/>
        </w:rPr>
      </w:pPr>
      <w:r>
        <w:rPr>
          <w:rFonts w:ascii="Times" w:eastAsia="Times" w:hAnsi="Times" w:cs="Times"/>
        </w:rPr>
        <w:t xml:space="preserve">We use a query previously designed by </w:t>
      </w:r>
      <w:proofErr w:type="spellStart"/>
      <w:r>
        <w:rPr>
          <w:rFonts w:ascii="Times" w:eastAsia="Times" w:hAnsi="Times" w:cs="Times"/>
        </w:rPr>
        <w:t>Sietsma</w:t>
      </w:r>
      <w:proofErr w:type="spellEnd"/>
      <w:r>
        <w:rPr>
          <w:rFonts w:ascii="Times" w:eastAsia="Times" w:hAnsi="Times" w:cs="Times"/>
        </w:rPr>
        <w:t xml:space="preserve"> et al. </w:t>
      </w:r>
      <w:r w:rsidR="001B5CD4">
        <w:rPr>
          <w:rFonts w:ascii="Times" w:eastAsia="Times" w:hAnsi="Times" w:cs="Times"/>
        </w:rPr>
        <w:fldChar w:fldCharType="begin"/>
      </w:r>
      <w:r w:rsidR="001B5CD4">
        <w:rPr>
          <w:rFonts w:ascii="Times" w:eastAsia="Times" w:hAnsi="Times" w:cs="Times"/>
        </w:rPr>
        <w:instrText xml:space="preserve"> ADDIN ZOTERO_ITEM CSL_CITATION {"citationID":"T6wi4PDW","properties":{"formattedCitation":"(23)","plainCitation":"(23)","noteIndex":0},"citationItems":[{"id":1046,"uris":["http://zotero.org/users/local/3vEpLU1x/items/C5TCEMX7"],"itemData":{"id":1046,"type":"report","abstract":"Climate change adaptation policies are urgently needed, but the large volume and variety of evidence limits the ability of practitioners to make informed decisions. Here, we create an 3 evidence map of adaptation policy research, selecting and categorising 8691 documents using state-of-the-art Transformers-based machine learning models. We combine policy-relevant categories, such as the NATO-typology and governance levels, with automatically extracted 6 locations and a Structural Topic Model to provide a detailed global assessment of the tools governments are using to address climate change risks and impacts. We find that international-level policies, as well as policies in North America and much of the Global South 9 emphasise financial instruments, whereas national policies, particularly in Europe and Oceania, favour authority-based legislation. Collaborative approaches are most common at the local level. Despite a rapidly expanding evidence base overall, we note persistent geographic 12 inequalities and limited evidence on information-based policies, policy implementation and structural reforms.","genre":"preprint","language":"en","note":"DOI: 10.2139/ssrn.4318820","publisher":"SSRN","source":"DOI.org (Crossref)","title":"Climate Change Adaptation Policy Across Scales: A Machine Learning Evidence Map","title-short":"Climate Change Adaptation Policy Across Scales","URL":"https://www.ssrn.com/abstract=4318820","author":[{"family":"Sietsma","given":"Anne  J."},{"family":"Theokritoff","given":"Emily"},{"family":"Biesbroek","given":"Robbert"},{"family":"Villaverde Canosa","given":"Iván"},{"family":"Thomas","given":"Adelle"},{"family":"Callaghan","given":"Max"},{"family":"Minx","given":"Jan"},{"family":"Ford","given":"James  D."}],"accessed":{"date-parts":[["2024",1,31]]},"issued":{"date-parts":[["2023"]]}}}],"schema":"https://github.com/citation-style-language/schema/raw/master/csl-citation.json"} </w:instrText>
      </w:r>
      <w:r w:rsidR="001B5CD4">
        <w:rPr>
          <w:rFonts w:ascii="Times" w:eastAsia="Times" w:hAnsi="Times" w:cs="Times"/>
        </w:rPr>
        <w:fldChar w:fldCharType="separate"/>
      </w:r>
      <w:r w:rsidR="001B5CD4">
        <w:rPr>
          <w:rFonts w:ascii="Times" w:eastAsia="Times" w:hAnsi="Times" w:cs="Times"/>
          <w:noProof/>
        </w:rPr>
        <w:t>(23)</w:t>
      </w:r>
      <w:r w:rsidR="001B5CD4">
        <w:rPr>
          <w:rFonts w:ascii="Times" w:eastAsia="Times" w:hAnsi="Times" w:cs="Times"/>
        </w:rPr>
        <w:fldChar w:fldCharType="end"/>
      </w:r>
      <w:r w:rsidR="001B5CD4">
        <w:rPr>
          <w:rFonts w:ascii="Times" w:eastAsia="Times" w:hAnsi="Times" w:cs="Times"/>
        </w:rPr>
        <w:t xml:space="preserve"> </w:t>
      </w:r>
      <w:r>
        <w:rPr>
          <w:rFonts w:ascii="Times" w:eastAsia="Times" w:hAnsi="Times" w:cs="Times"/>
        </w:rPr>
        <w:t xml:space="preserve">to search for the literature on climate change adaptation policy. The query is recorded in the Supplementary Table 1 and combines keywords around three themes with a </w:t>
      </w:r>
      <w:proofErr w:type="spellStart"/>
      <w:r>
        <w:rPr>
          <w:rFonts w:ascii="Times" w:eastAsia="Times" w:hAnsi="Times" w:cs="Times"/>
        </w:rPr>
        <w:t>boolean</w:t>
      </w:r>
      <w:proofErr w:type="spellEnd"/>
      <w:r>
        <w:rPr>
          <w:rFonts w:ascii="Times" w:eastAsia="Times" w:hAnsi="Times" w:cs="Times"/>
        </w:rPr>
        <w:t xml:space="preserve"> AND: climate change, including climate-attributable extreme events; adaptation, including specific adaptation options from IPCC working group 2; and policy. The search was implemented in Scopus and Web of Science on 7th December 2022, resulting in 70,319 document records after deduplication that contain author-specific information. Note that unlike previous related studies</w:t>
      </w:r>
      <w:r w:rsidR="001B5CD4">
        <w:rPr>
          <w:rFonts w:ascii="Times" w:eastAsia="Times" w:hAnsi="Times" w:cs="Times"/>
        </w:rPr>
        <w:t xml:space="preserve"> </w:t>
      </w:r>
      <w:r w:rsidR="001B5CD4">
        <w:rPr>
          <w:rFonts w:ascii="Times" w:eastAsia="Times" w:hAnsi="Times" w:cs="Times"/>
        </w:rPr>
        <w:fldChar w:fldCharType="begin"/>
      </w:r>
      <w:r w:rsidR="001B5CD4">
        <w:rPr>
          <w:rFonts w:ascii="Times" w:eastAsia="Times" w:hAnsi="Times" w:cs="Times"/>
        </w:rPr>
        <w:instrText xml:space="preserve"> ADDIN ZOTERO_ITEM CSL_CITATION {"citationID":"uUri2Lef","properties":{"formattedCitation":"(6,22,23)","plainCitation":"(6,22,23)","noteIndex":0},"citationItems":[{"id":659,"uris":["http://zotero.org/users/local/3vEpLU1x/items/98MV9C4E"],"itemData":{"id":659,"type":"article-journal","container-title":"Nature Climate Change","DOI":"10.1038/s41558-021-01168-6","ISSN":"1758-678X, 1758-6798","issue":"11","journalAbbreviation":"Nat. Clim. Chang.","language":"en","page":"966-972","source":"DOI.org (Crossref)","title":"Machine-learning-based evidence and attribution mapping of 100,000 climate impact studies","volume":"11","author":[{"family":"Callaghan","given":"Max"},{"family":"Schleussner","given":"Carl-Friedrich"},{"family":"Nath","given":"Shruti"},{"family":"Lejeune","given":"Quentin"},{"family":"Knutson","given":"Thomas R."},{"family":"Reichstein","given":"Markus"},{"family":"Hansen","given":"Gerrit"},{"family":"Theokritoff","given":"Emily"},{"family":"Andrijevic","given":"Marina"},{"family":"Brecha","given":"Robert J."},{"family":"Hegarty","given":"Michael"},{"family":"Jones","given":"Chelsea"},{"family":"Lee","given":"Kaylin"},{"family":"Lucas","given":"Agathe"},{"family":"Maanen","given":"Nicole","non-dropping-particle":"van"},{"family":"Menke","given":"Inga"},{"family":"Pfleiderer","given":"Peter"},{"family":"Yesil","given":"Burcu"},{"family":"Minx","given":"Jan C."}],"issued":{"date-parts":[["2021",11]]}}},{"id":661,"uris":["http://zotero.org/users/local/3vEpLU1x/items/QFQD9Z2L"],"itemData":{"id":661,"type":"article-journal","abstract":"Abstract\n            \n              The scientific literature on climate change adaptation has become too large to assess manually. Beyond standard scientometrics, questions about if and how the field is progressing thus remain largely unanswered. Here we provide a novel, inquisitive, computer-assisted evidence mapping methodology that combines expert interviews (\n              n\n              = 26) and structural topic modelling to evaluate open-ended research questions on progress in the field. We apply this to 62</w:instrText>
      </w:r>
      <w:r w:rsidR="001B5CD4">
        <w:rPr>
          <w:rFonts w:eastAsia="Times"/>
        </w:rPr>
        <w:instrText> </w:instrText>
      </w:r>
      <w:r w:rsidR="001B5CD4">
        <w:rPr>
          <w:rFonts w:ascii="Times" w:eastAsia="Times" w:hAnsi="Times" w:cs="Times"/>
        </w:rPr>
        <w:instrText xml:space="preserve">191 adaptation-relevant scientific publications (1988–2020), selected through supervised machine learning from a comprehensive climate change query. Comparing the literature to key benchmarks of mature adaptation research, our findings align with trends in the adaptation literature observed by most experts: the field is maturing, growing rapidly, and diversifying, with social science and implementation topics arising next to the still-dominant natural sciences and impacts-focused research. Formally assessing the representativeness of IPCC citations, we find evidence of a delay effect for fast-growing areas of research like adaptation strategies and governance. Similarly, we show significant topic biases by geographic location: especially disaster and development-related topics are often studied in Southern countries by authors from the North, while Northern countries dominate governance topics. Moreover, there is a general paucity of research in some highly vulnerable countries. Experts lastly signal a need for meaningful stakeholder involvement. Expanding on the methods presented here would aid the comprehensive and transparent monitoring of adaptation research. For the evidence synthesis community, our methodology provides an example of how to move beyond the descriptive towards the inquisitive and formally evaluating research questions.","container-title":"Environmental Research Letters","DOI":"10.1088/1748-9326/abf7f3","ISSN":"1748-9326","issue":"5","journalAbbreviation":"Environ. Res. Lett.","language":"en","page":"054038","source":"DOI.org (Crossref)","title":"Progress in climate change adaptation research","volume":"16","author":[{"family":"Sietsma","given":"Anne J"},{"family":"Ford","given":"James D"},{"family":"Callaghan","given":"Max W"},{"family":"Minx","given":"Jan C"}],"issued":{"date-parts":[["2021",5,1]]}}},{"id":1046,"uris":["http://zotero.org/users/local/3vEpLU1x/items/C5TCEMX7"],"itemData":{"id":1046,"type":"report","abstract":"Climate change adaptation policies are urgently needed, but the large volume and variety of evidence limits the ability of practitioners to make informed decisions. Here, we create an 3 evidence map of adaptation policy research, selecting and categorising 8691 documents using state-of-the-art Transformers-based machine learning models. We combine policy-relevant categories, such as the NATO-typology and governance levels, with automatically extracted 6 locations and a Structural Topic Model to provide a detailed global assessment of the tools governments are using to address climate change risks and impacts. We find that international-level policies, as well as policies in North America and much of the Global South 9 emphasise financial instruments, whereas national policies, particularly in Europe and Oceania, favour authority-based legislation. Collaborative approaches are most common at the local level. Despite a rapidly expanding evidence base overall, we note persistent geographic 12 inequalities and limited evidence on information-based policies, policy implementation and structural reforms.","genre":"preprint","language":"en","note":"DOI: 10.2139/ssrn.4318820","publisher":"SSRN","source":"DOI.org (Crossref)","title":"Climate Change Adaptation Policy Across Scales: A Machine Learning Evidence Map","title-short":"Climate Change Adaptation Policy Across Scales","URL":"https://www.ssrn.com/abstract=4318820","author":[{"family":"Sietsma","given":"Anne  J."},{"family":"Theokritoff","given":"Emily"},{"family":"Biesbroek","given":"Robbert"},{"family":"Villaverde Canosa","given":"Iván"},{"family":"Thomas","given":"Adelle"},{"family":"Callaghan","given":"Max"},{"family":"Minx","given":"Jan"},{"family":"Ford","given":"James  D."}],"accessed":{"date-parts":[["2024",1,31]]},"issued":{"date-parts":[["2023"]]}}}],"schema":"https://github.com/citation-style-language/schema/raw/master/csl-citation.json"} </w:instrText>
      </w:r>
      <w:r w:rsidR="001B5CD4">
        <w:rPr>
          <w:rFonts w:ascii="Times" w:eastAsia="Times" w:hAnsi="Times" w:cs="Times"/>
        </w:rPr>
        <w:fldChar w:fldCharType="separate"/>
      </w:r>
      <w:r w:rsidR="001B5CD4">
        <w:rPr>
          <w:rFonts w:ascii="Times" w:eastAsia="Times" w:hAnsi="Times" w:cs="Times"/>
          <w:noProof/>
        </w:rPr>
        <w:t>(6,22,23)</w:t>
      </w:r>
      <w:r w:rsidR="001B5CD4">
        <w:rPr>
          <w:rFonts w:ascii="Times" w:eastAsia="Times" w:hAnsi="Times" w:cs="Times"/>
        </w:rPr>
        <w:fldChar w:fldCharType="end"/>
      </w:r>
      <w:r>
        <w:rPr>
          <w:rFonts w:ascii="Times" w:eastAsia="Times" w:hAnsi="Times" w:cs="Times"/>
        </w:rPr>
        <w:t>, we do not apply a ML classifier to narrow down the dataset to focus on pre-defined categories or a very specific search string</w:t>
      </w:r>
      <w:r w:rsidR="001B5CD4">
        <w:rPr>
          <w:rFonts w:ascii="Times" w:eastAsia="Times" w:hAnsi="Times" w:cs="Times"/>
        </w:rPr>
        <w:t xml:space="preserve"> </w:t>
      </w:r>
      <w:r w:rsidR="001B5CD4">
        <w:rPr>
          <w:rFonts w:ascii="Times" w:eastAsia="Times" w:hAnsi="Times" w:cs="Times"/>
        </w:rPr>
        <w:fldChar w:fldCharType="begin"/>
      </w:r>
      <w:r w:rsidR="001B5CD4">
        <w:rPr>
          <w:rFonts w:ascii="Times" w:eastAsia="Times" w:hAnsi="Times" w:cs="Times"/>
        </w:rPr>
        <w:instrText xml:space="preserve"> ADDIN ZOTERO_ITEM CSL_CITATION {"citationID":"duKPtgWf","properties":{"formattedCitation":"(18)","plainCitation":"(18)","noteIndex":0},"citationItems":[{"id":1044,"uris":["http://zotero.org/users/local/3vEpLU1x/items/36UZ5MC9"],"itemData":{"id":1044,"type":"article-journal","abstract":"Abstract\n            The normative concepts of equity and justice are rising narratives within global climate change discourse. Despite growing considerations of climate equity and justice within the adaptation literature, the extent to which adaptation research has worked to empirically assess and operationalize concepts of equity and justice in practice remains unclear. We employ a systematic mapping approach to examine how equity and justice are defined and understood within empirical climate change adaptation research, and how extensively they are being assessed within adaptation literature. Structuring our work using a conceptual approach focusing on distributional, recognition, procedural, and capability approaches to justice, we document and review articles that included empirical assessments from searches performed in Web of Science™, Scopus®, and Google Scholar™ databases. Our results highlight that greater attention in the literature is given to certain aspects of justice (e.g. distributive and procedural justice concerns) on certain topics such as climate policy and adaptation finance. Most of the included papers scored highly according to our criteria on their empirical assessment of equity and justice. The lowest scores were found for the methodological rigor of assessments. We find limited research on empirical equity and justice assessment and call for a multiscale and holistic approach to justice to address this research gap.","container-title":"Environmental Research Letters","DOI":"10.1088/1748-9326/ac0663","ISSN":"1748-9326","issue":"7","journalAbbreviation":"Environ. Res. Lett.","language":"en","page":"073003","source":"DOI.org (Crossref)","title":"Empirical assessment of equity and justice in climate adaptation literature: a systematic map","title-short":"Empirical assessment of equity and justice in climate adaptation literature","volume":"16","author":[{"family":"Coggins","given":"Shaugn"},{"family":"Berrang-Ford","given":"Lea"},{"family":"Hyams","given":"Keith"},{"family":"Satyal","given":"Poshendra"},{"family":"Ford","given":"James"},{"family":"Paavola","given":"Jouni"},{"family":"Arotoma-Rojas","given":"Ingrid"},{"family":"Harper","given":"Sherilee"}],"issued":{"date-parts":[["2021",7,1]]}}}],"schema":"https://github.com/citation-style-language/schema/raw/master/csl-citation.json"} </w:instrText>
      </w:r>
      <w:r w:rsidR="001B5CD4">
        <w:rPr>
          <w:rFonts w:ascii="Times" w:eastAsia="Times" w:hAnsi="Times" w:cs="Times"/>
        </w:rPr>
        <w:fldChar w:fldCharType="separate"/>
      </w:r>
      <w:r w:rsidR="001B5CD4">
        <w:rPr>
          <w:rFonts w:ascii="Times" w:eastAsia="Times" w:hAnsi="Times" w:cs="Times"/>
          <w:noProof/>
        </w:rPr>
        <w:t>(18)</w:t>
      </w:r>
      <w:r w:rsidR="001B5CD4">
        <w:rPr>
          <w:rFonts w:ascii="Times" w:eastAsia="Times" w:hAnsi="Times" w:cs="Times"/>
        </w:rPr>
        <w:fldChar w:fldCharType="end"/>
      </w:r>
      <w:r>
        <w:rPr>
          <w:rFonts w:ascii="Times" w:eastAsia="Times" w:hAnsi="Times" w:cs="Times"/>
        </w:rPr>
        <w:t xml:space="preserve"> as we aim to explore the multiplicity of topics and a pattern of author gender distribution among them. As is common for computer-assisted evidence maps, we only retrieve the title, abstract and meta-data, not the full text. </w:t>
      </w:r>
    </w:p>
    <w:p w14:paraId="00000029" w14:textId="77777777" w:rsidR="00AA228A" w:rsidRDefault="00AA228A">
      <w:pPr>
        <w:rPr>
          <w:rFonts w:ascii="Times" w:eastAsia="Times" w:hAnsi="Times" w:cs="Times"/>
        </w:rPr>
      </w:pPr>
    </w:p>
    <w:p w14:paraId="0000002A" w14:textId="0F81ADE4" w:rsidR="00AA228A" w:rsidRDefault="00000000">
      <w:pPr>
        <w:rPr>
          <w:rFonts w:ascii="Times" w:eastAsia="Times" w:hAnsi="Times" w:cs="Times"/>
        </w:rPr>
      </w:pPr>
      <w:r>
        <w:rPr>
          <w:rFonts w:ascii="Times" w:eastAsia="Times" w:hAnsi="Times" w:cs="Times"/>
        </w:rPr>
        <w:t xml:space="preserve">We clean first name data for all authorship instances by removing empty records, initials, and special characters, which leaves us with 42,548 records before deriving a gender estimate as an average from a mix of open-source tools and databases, including the R gender package </w:t>
      </w:r>
      <w:r w:rsidR="00FE0115">
        <w:rPr>
          <w:rFonts w:ascii="Times" w:eastAsia="Times" w:hAnsi="Times" w:cs="Times"/>
        </w:rPr>
        <w:fldChar w:fldCharType="begin"/>
      </w:r>
      <w:r w:rsidR="00FE0115">
        <w:rPr>
          <w:rFonts w:ascii="Times" w:eastAsia="Times" w:hAnsi="Times" w:cs="Times"/>
        </w:rPr>
        <w:instrText xml:space="preserve"> ADDIN ZOTERO_ITEM CSL_CITATION {"citationID":"S9qdpXDc","properties":{"formattedCitation":"(26)","plainCitation":"(26)","noteIndex":0},"citationItems":[{"id":828,"uris":["http://zotero.org/users/local/3vEpLU1x/items/LMY7WQHD"],"itemData":{"id":828,"type":"software","title":"gender","URL":"https://cran.r-project.org/package=gender","version":"0.6.0","author":[{"family":"Mullen","given":"Lincoln"},{"family":"Blevins","given":"Cameron"},{"family":"Schmidt","given":"Ben"}],"issued":{"date-parts":[["2021"]]}}}],"schema":"https://github.com/citation-style-language/schema/raw/master/csl-citation.json"} </w:instrText>
      </w:r>
      <w:r w:rsidR="00FE0115">
        <w:rPr>
          <w:rFonts w:ascii="Times" w:eastAsia="Times" w:hAnsi="Times" w:cs="Times"/>
        </w:rPr>
        <w:fldChar w:fldCharType="separate"/>
      </w:r>
      <w:r w:rsidR="00FE0115">
        <w:rPr>
          <w:rFonts w:ascii="Times" w:eastAsia="Times" w:hAnsi="Times" w:cs="Times"/>
          <w:noProof/>
        </w:rPr>
        <w:t>(26)</w:t>
      </w:r>
      <w:r w:rsidR="00FE0115">
        <w:rPr>
          <w:rFonts w:ascii="Times" w:eastAsia="Times" w:hAnsi="Times" w:cs="Times"/>
        </w:rPr>
        <w:fldChar w:fldCharType="end"/>
      </w:r>
      <w:r w:rsidR="00FE0115">
        <w:rPr>
          <w:rFonts w:ascii="Times" w:eastAsia="Times" w:hAnsi="Times" w:cs="Times"/>
        </w:rPr>
        <w:t>,</w:t>
      </w:r>
      <w:r>
        <w:rPr>
          <w:rFonts w:ascii="Times" w:eastAsia="Times" w:hAnsi="Times" w:cs="Times"/>
        </w:rPr>
        <w:t xml:space="preserve"> the Python Wiki-Gendersort package</w:t>
      </w:r>
      <w:r w:rsidR="00FE0115">
        <w:rPr>
          <w:rFonts w:ascii="Times" w:eastAsia="Times" w:hAnsi="Times" w:cs="Times"/>
        </w:rPr>
        <w:t xml:space="preserve"> </w:t>
      </w:r>
      <w:r w:rsidR="00FE0115">
        <w:rPr>
          <w:rFonts w:ascii="Times" w:eastAsia="Times" w:hAnsi="Times" w:cs="Times"/>
        </w:rPr>
        <w:fldChar w:fldCharType="begin"/>
      </w:r>
      <w:r w:rsidR="00FE0115">
        <w:rPr>
          <w:rFonts w:ascii="Times" w:eastAsia="Times" w:hAnsi="Times" w:cs="Times"/>
        </w:rPr>
        <w:instrText xml:space="preserve"> ADDIN ZOTERO_ITEM CSL_CITATION {"citationID":"yhyHiErc","properties":{"formattedCitation":"(27)","plainCitation":"(27)","noteIndex":0},"citationItems":[{"id":729,"uris":["http://zotero.org/users/local/3vEpLU1x/items/AI3HRFGH"],"itemData":{"id":729,"type":"report","abstract":"Gender information is often absent from databases available to scholars, thus hindering the proper problematization, investigation, and answering of various gender-related research questions. Namedbased algorithms represent the most simple, yet effective used gender detection methods: such methods proceed by generating ﬁrst-name-to-gender mapping tables based on user records in a given dataset and then applying such mapping tables ”in reversal” to other databases for completion or validation purposes. The present research aims to develop a gender detection algorithm focusing on the gender detection of eponymous Wikipedia pages and compare its performance to that of other well-known gender detection databases, using the author names indexed in the Web of Science.","genre":"preprint","language":"en","note":"DOI: 10.31235/osf.io/ezw7p","publisher":"SocArXiv","source":"DOI.org (Crossref)","title":"Wiki-Gendersort: Automatic gender detection using first names in Wikipedia","title-short":"Wiki-Gendersort","URL":"https://osf.io/ezw7p","author":[{"family":"Bérubé","given":"Nicolas"},{"family":"Ghiasi","given":"Gita"},{"family":"Sainte-Marie","given":"Maxime"},{"family":"Larivière","given":"Vincent"}],"accessed":{"date-parts":[["2023",5,12]]},"issued":{"date-parts":[["2020",3,14]]}}}],"schema":"https://github.com/citation-style-language/schema/raw/master/csl-citation.json"} </w:instrText>
      </w:r>
      <w:r w:rsidR="00FE0115">
        <w:rPr>
          <w:rFonts w:ascii="Times" w:eastAsia="Times" w:hAnsi="Times" w:cs="Times"/>
        </w:rPr>
        <w:fldChar w:fldCharType="separate"/>
      </w:r>
      <w:r w:rsidR="00FE0115">
        <w:rPr>
          <w:rFonts w:ascii="Times" w:eastAsia="Times" w:hAnsi="Times" w:cs="Times"/>
          <w:noProof/>
        </w:rPr>
        <w:t>(27)</w:t>
      </w:r>
      <w:r w:rsidR="00FE0115">
        <w:rPr>
          <w:rFonts w:ascii="Times" w:eastAsia="Times" w:hAnsi="Times" w:cs="Times"/>
        </w:rPr>
        <w:fldChar w:fldCharType="end"/>
      </w:r>
      <w:r>
        <w:rPr>
          <w:rFonts w:ascii="Times" w:eastAsia="Times" w:hAnsi="Times" w:cs="Times"/>
        </w:rPr>
        <w:t>, Python gender-guesser package</w:t>
      </w:r>
      <w:r w:rsidR="00F73A3A">
        <w:rPr>
          <w:rFonts w:ascii="Times" w:eastAsia="Times" w:hAnsi="Times" w:cs="Times"/>
        </w:rPr>
        <w:t xml:space="preserve"> </w:t>
      </w:r>
      <w:r w:rsidR="00F73A3A">
        <w:rPr>
          <w:rFonts w:ascii="Times" w:eastAsia="Times" w:hAnsi="Times" w:cs="Times"/>
        </w:rPr>
        <w:fldChar w:fldCharType="begin"/>
      </w:r>
      <w:r w:rsidR="00F73A3A">
        <w:rPr>
          <w:rFonts w:ascii="Times" w:eastAsia="Times" w:hAnsi="Times" w:cs="Times"/>
        </w:rPr>
        <w:instrText xml:space="preserve"> ADDIN ZOTERO_ITEM CSL_CITATION {"citationID":"UazU5NbF","properties":{"formattedCitation":"(28)","plainCitation":"(28)","noteIndex":0},"citationItems":[{"id":827,"uris":["http://zotero.org/users/local/3vEpLU1x/items/QKVMC7TJ"],"itemData":{"id":827,"type":"software","title":"gender-guesser","URL":"https://github.com/lead-ratings/gender-guesser","version":"0.4.0","author":[{"family":"Elmas","given":"Ferhat"}],"issued":{"date-parts":[["2016"]]}}}],"schema":"https://github.com/citation-style-language/schema/raw/master/csl-citation.json"} </w:instrText>
      </w:r>
      <w:r w:rsidR="00F73A3A">
        <w:rPr>
          <w:rFonts w:ascii="Times" w:eastAsia="Times" w:hAnsi="Times" w:cs="Times"/>
        </w:rPr>
        <w:fldChar w:fldCharType="separate"/>
      </w:r>
      <w:r w:rsidR="00F73A3A">
        <w:rPr>
          <w:rFonts w:ascii="Times" w:eastAsia="Times" w:hAnsi="Times" w:cs="Times"/>
          <w:noProof/>
        </w:rPr>
        <w:t>(28)</w:t>
      </w:r>
      <w:r w:rsidR="00F73A3A">
        <w:rPr>
          <w:rFonts w:ascii="Times" w:eastAsia="Times" w:hAnsi="Times" w:cs="Times"/>
        </w:rPr>
        <w:fldChar w:fldCharType="end"/>
      </w:r>
      <w:r w:rsidR="00F73A3A">
        <w:rPr>
          <w:rFonts w:ascii="Times" w:eastAsia="Times" w:hAnsi="Times" w:cs="Times"/>
        </w:rPr>
        <w:t xml:space="preserve">, </w:t>
      </w:r>
      <w:r>
        <w:rPr>
          <w:rFonts w:ascii="Times" w:eastAsia="Times" w:hAnsi="Times" w:cs="Times"/>
        </w:rPr>
        <w:t xml:space="preserve">and the IPCC AR6 author database </w:t>
      </w:r>
      <w:r w:rsidR="00F73A3A">
        <w:rPr>
          <w:rFonts w:ascii="Times" w:eastAsia="Times" w:hAnsi="Times" w:cs="Times"/>
        </w:rPr>
        <w:fldChar w:fldCharType="begin"/>
      </w:r>
      <w:r w:rsidR="00E67D51">
        <w:rPr>
          <w:rFonts w:ascii="Times" w:eastAsia="Times" w:hAnsi="Times" w:cs="Times"/>
        </w:rPr>
        <w:instrText xml:space="preserve"> ADDIN ZOTERO_ITEM CSL_CITATION {"citationID":"8t3jb7sR","properties":{"formattedCitation":"(29)","plainCitation":"(29)","noteIndex":0},"citationItems":[{"id":1047,"uris":["http://zotero.org/users/local/3vEpLU1x/items/P59XN32B"],"itemData":{"id":1047,"type":"dataset","archive":"01.02.2023","title":"IPCC Authors","URL":"https://archive.ipcc.ch/report/authors/report.authors.php?q=35&amp;p=&amp;p"}}],"schema":"https://github.com/citation-style-language/schema/raw/master/csl-citation.json"} </w:instrText>
      </w:r>
      <w:r w:rsidR="00F73A3A">
        <w:rPr>
          <w:rFonts w:ascii="Times" w:eastAsia="Times" w:hAnsi="Times" w:cs="Times"/>
        </w:rPr>
        <w:fldChar w:fldCharType="separate"/>
      </w:r>
      <w:r w:rsidR="00E67D51">
        <w:rPr>
          <w:rFonts w:ascii="Times" w:eastAsia="Times" w:hAnsi="Times" w:cs="Times"/>
          <w:noProof/>
        </w:rPr>
        <w:t>(29)</w:t>
      </w:r>
      <w:r w:rsidR="00F73A3A">
        <w:rPr>
          <w:rFonts w:ascii="Times" w:eastAsia="Times" w:hAnsi="Times" w:cs="Times"/>
        </w:rPr>
        <w:fldChar w:fldCharType="end"/>
      </w:r>
      <w:r w:rsidR="00E67D51">
        <w:rPr>
          <w:rFonts w:ascii="Times" w:eastAsia="Times" w:hAnsi="Times" w:cs="Times"/>
        </w:rPr>
        <w:t>.</w:t>
      </w:r>
      <w:r>
        <w:rPr>
          <w:rFonts w:ascii="Times" w:eastAsia="Times" w:hAnsi="Times" w:cs="Times"/>
        </w:rPr>
        <w:t xml:space="preserve"> Although this method is imprecise, after validating the results by manually identifying the gender of 500 random authorships where the specific information or an image was </w:t>
      </w:r>
      <w:r w:rsidR="00D77887">
        <w:rPr>
          <w:rFonts w:ascii="Times" w:eastAsia="Times" w:hAnsi="Times" w:cs="Times"/>
        </w:rPr>
        <w:t>available,</w:t>
      </w:r>
      <w:r>
        <w:rPr>
          <w:rFonts w:ascii="Times" w:eastAsia="Times" w:hAnsi="Times" w:cs="Times"/>
        </w:rPr>
        <w:t xml:space="preserve"> we estimate that its accuracy is 84,33% (F1: 0,9457, confusion matrix and full performance metrics for the estimation method are provided in Supplementary Tables 2-3). </w:t>
      </w:r>
      <w:r>
        <w:t>As seen from the confusion matrix, there is a slight upward bias towards prediction of ‘female’ authorship instances; however, considering that names disregarded due to ambiguous gender estimations belong to women researchers more often</w:t>
      </w:r>
      <w:r w:rsidR="00D77887">
        <w:t xml:space="preserve"> </w:t>
      </w:r>
      <w:r w:rsidR="00D77887">
        <w:fldChar w:fldCharType="begin"/>
      </w:r>
      <w:r w:rsidR="00D77887">
        <w:instrText xml:space="preserve"> ADDIN ZOTERO_ITEM CSL_CITATION {"citationID":"kjxlc7CL","properties":{"formattedCitation":"(30)","plainCitation":"(30)","noteIndex":0},"citationItems":[{"id":810,"uris":["http://zotero.org/users/local/3vEpLU1x/items/FKZU25YN"],"itemData":{"id":810,"type":"article-journal","container-title":"American Journal of Sociology","DOI":"10.1086/210431","ISSN":"0002-9602, 1537-5390","issue":"5","journalAbbreviation":"American Journal of Sociology","language":"en","page":"1249-1287","source":"DOI.org (Crossref)","title":"The Instability of Androgynous Names: The Symbolic Maintenance of Gender Boundaries","title-short":"The Instability of Androgynous Names","volume":"105","author":[{"family":"Lieberson","given":"Stanley"},{"family":"Dumais","given":"Susan"},{"family":"Baumann","given":"Shyon"}],"issued":{"date-parts":[["2000",3]]}}}],"schema":"https://github.com/citation-style-language/schema/raw/master/csl-citation.json"} </w:instrText>
      </w:r>
      <w:r w:rsidR="00D77887">
        <w:fldChar w:fldCharType="separate"/>
      </w:r>
      <w:r w:rsidR="00D77887">
        <w:rPr>
          <w:noProof/>
        </w:rPr>
        <w:t>(30)</w:t>
      </w:r>
      <w:r w:rsidR="00D77887">
        <w:fldChar w:fldCharType="end"/>
      </w:r>
      <w:r>
        <w:t>, similarly to the records of initials instead of full first names</w:t>
      </w:r>
      <w:r w:rsidR="00D77887">
        <w:t xml:space="preserve"> </w:t>
      </w:r>
      <w:r w:rsidR="003407B5" w:rsidRPr="00833F89">
        <w:fldChar w:fldCharType="begin"/>
      </w:r>
      <w:r w:rsidR="003407B5" w:rsidRPr="00833F89">
        <w:instrText xml:space="preserve"> ADDIN ZOTERO_ITEM CSL_CITATION {"citationID":"HuiJyox4","properties":{"formattedCitation":"(31)","plainCitation":"(31)","noteIndex":0},"citationItems":[{"id":335,"uris":["http://zotero.org/users/local/3vEpLU1x/items/CR2GUKEJ"],"itemData":{"id":335,"type":"article-journal","abstract":"Gender disparities appear to be decreasing in academia according to a number of metrics, such as grant funding, hiring, acceptance at scholarly journals, and productivity, and it might be tempting to think that gender inequity will soon be a problem of the past. However, a large-scale analysis based on over eight million papers across the natural sciences, social sciences, and humanities reveals a number of understated and persistent ways in which gender inequities remain. For instance, even where raw publication counts seem to be equal between genders, close inspection reveals that, in certain fields, men predominate in the prestigious first and last author positions. Moreover, women are significantly underrepresented as authors of single-authored papers. Academics should be aware of the subtle ways that gender disparities can occur in scholarly authorship.","container-title":"PLoS ONE","DOI":"10.1371/journal.pone.0066212","ISSN":"1932-6203","issue":"7","journalAbbreviation":"PLoS ONE","language":"en","page":"e66212","source":"DOI.org (Crossref)","title":"The Role of Gender in Scholarly Authorship","volume":"8","author":[{"family":"West","given":"Jevin D."},{"family":"Jacquet","given":"Jennifer"},{"family":"King","given":"Molly M."},{"family":"Correll","given":"Shelley J."},{"family":"Bergstrom","given":"Carl T."}],"editor":[{"family":"Hadany","given":"Lilach"}],"issued":{"date-parts":[["2013",7,22]]}}}],"schema":"https://github.com/citation-style-language/schema/raw/master/csl-citation.json"} </w:instrText>
      </w:r>
      <w:r w:rsidR="003407B5" w:rsidRPr="00833F89">
        <w:fldChar w:fldCharType="separate"/>
      </w:r>
      <w:r w:rsidR="003407B5" w:rsidRPr="00833F89">
        <w:rPr>
          <w:noProof/>
        </w:rPr>
        <w:t>(31)</w:t>
      </w:r>
      <w:r w:rsidR="003407B5" w:rsidRPr="00833F89">
        <w:fldChar w:fldCharType="end"/>
      </w:r>
      <w:r w:rsidRPr="00833F89">
        <w:t>; these</w:t>
      </w:r>
      <w:r>
        <w:t xml:space="preserve"> biases should not affect the estimated gender composition of the field. </w:t>
      </w:r>
      <w:r>
        <w:rPr>
          <w:rFonts w:ascii="Times" w:eastAsia="Times" w:hAnsi="Times" w:cs="Times"/>
        </w:rPr>
        <w:t xml:space="preserve">For each paper in the dataset, gender estimations are derived for the first author, last author, and full author group. While we cannot with certainty say that </w:t>
      </w:r>
      <w:r>
        <w:rPr>
          <w:rFonts w:ascii="Times" w:eastAsia="Times" w:hAnsi="Times" w:cs="Times"/>
        </w:rPr>
        <w:lastRenderedPageBreak/>
        <w:t>the last author holds a more senior position across all scientific disciplines, we follow previous analyses on author gender composition</w:t>
      </w:r>
      <w:r w:rsidR="0010773E">
        <w:rPr>
          <w:rFonts w:ascii="Times" w:eastAsia="Times" w:hAnsi="Times" w:cs="Times"/>
        </w:rPr>
        <w:t xml:space="preserve"> </w:t>
      </w:r>
      <w:r w:rsidR="0010773E">
        <w:rPr>
          <w:rFonts w:ascii="Times" w:eastAsia="Times" w:hAnsi="Times" w:cs="Times"/>
        </w:rPr>
        <w:fldChar w:fldCharType="begin"/>
      </w:r>
      <w:r w:rsidR="0010773E">
        <w:rPr>
          <w:rFonts w:ascii="Times" w:eastAsia="Times" w:hAnsi="Times" w:cs="Times"/>
        </w:rPr>
        <w:instrText xml:space="preserve"> ADDIN ZOTERO_ITEM CSL_CITATION {"citationID":"VT3vW92D","properties":{"formattedCitation":"(21,31\\uc0\\u8211{}33)","plainCitation":"(21,31–33)","noteIndex":0},"citationItems":[{"id":496,"uris":["http://zotero.org/users/local/3vEpLU1x/items/QJV6LLHC"],"itemData":{"id":496,"type":"report","abstract":"The number of publications in biomedicine and life sciences has rapidly grown over the last decades, with over 1.5 million papers now published every year. This makes it difficult to keep track of new scientific works and to have an overview of the evolution of the field as a whole. Here we present a 2D atlas of the entire corpus of biomedical literature, and argue that it provides a unique and useful overview of the life sciences research. We base our atlas on the abstract texts of 21 million English articles from the PubMed database. To embed the abstracts into 2D, we use a large language model PubMedBERT, combined with t-SNE tailored to handle samples of our size. We use our atlas to study the emergence of the Covid-19 literature, the evolution of the neuroscience discipline, the uptake of machine learning, and the distribution of gender imbalance in academic authorship. Furthermore, we present an interactive web version of our atlas that allows easy exploration and will enable further insights and facilitate future research.","genre":"preprint","language":"en","note":"DOI: 10.1101/2023.04.10.536208","publisher":"Scientific Communication and Education","source":"DOI.org (Crossref)","title":"The landscape of biomedical research","URL":"http://biorxiv.org/lookup/doi/10.1101/2023.04.10.536208","author":[{"family":"González-Márquez","given":"Rita"},{"family":"Schmidt","given":"Luca"},{"family":"Schmidt","given":"Benjamin M."},{"family":"Berens","given":"Philipp"},{"family":"Kobak","given":"Dmitry"}],"accessed":{"date-parts":[["2023",5,8]]},"issued":{"date-parts":[["2023",4,11]]}}},{"id":351,"uris":["http://zotero.org/users/local/3vEpLU1x/items/VUBVRBJZ"],"itemData":{"id":351,"type":"article-journal","container-title":"Nature","language":"en","page":"211-213","source":"Zotero","title":"Global gender disparities in science","volume":"504","author":[{"family":"Larivière","given":"Vincent"},{"family":"Chaoqun","given":"Ni"},{"family":"Yves","given":"Gingras"},{"family":"Blaise","given":"Cronin"},{"family":"Sugimoto","given":"Cassidy R."}],"issued":{"date-parts":[["2013",12,12]]}}},{"id":355,"uris":["http://zotero.org/users/local/3vEpLU1x/items/UFRS9PIW"],"itemData":{"id":355,"type":"article-journal","container-title":"Nature Human Behaviour","DOI":"10.1038/s41562-017-0235-x","ISSN":"2397-3374","issue":"11","journalAbbreviation":"Nat Hum Behav","language":"en","page":"791-796","source":"DOI.org (Crossref)","title":"One and a half million medical papers reveal a link between author gender and attention to gender and sex analysis","volume":"1","author":[{"family":"Nielsen","given":"Mathias Wullum"},{"family":"Andersen","given":"Jens Peter"},{"family":"Schiebinger","given":"Londa"},{"family":"Schneider","given":"Jesper W."}],"issued":{"date-parts":[["2017",11,6]]}}},{"id":335,"uris":["http://zotero.org/users/local/3vEpLU1x/items/CR2GUKEJ"],"itemData":{"id":335,"type":"article-journal","abstract":"Gender disparities appear to be decreasing in academia according to a number of metrics, such as grant funding, hiring, acceptance at scholarly journals, and productivity, and it might be tempting to think that gender inequity will soon be a problem of the past. However, a large-scale analysis based on over eight million papers across the natural sciences, social sciences, and humanities reveals a number of understated and persistent ways in which gender inequities remain. For instance, even where raw publication counts seem to be equal between genders, close inspection reveals that, in certain fields, men predominate in the prestigious first and last author positions. Moreover, women are significantly underrepresented as authors of single-authored papers. Academics should be aware of the subtle ways that gender disparities can occur in scholarly authorship.","container-title":"PLoS ONE","DOI":"10.1371/journal.pone.0066212","ISSN":"1932-6203","issue":"7","journalAbbreviation":"PLoS ONE","language":"en","page":"e66212","source":"DOI.org (Crossref)","title":"The Role of Gender in Scholarly Authorship","volume":"8","author":[{"family":"West","given":"Jevin D."},{"family":"Jacquet","given":"Jennifer"},{"family":"King","given":"Molly M."},{"family":"Correll","given":"Shelley J."},{"family":"Bergstrom","given":"Carl T."}],"editor":[{"family":"Hadany","given":"Lilach"}],"issued":{"date-parts":[["2013",7,22]]}}}],"schema":"https://github.com/citation-style-language/schema/raw/master/csl-citation.json"} </w:instrText>
      </w:r>
      <w:r w:rsidR="0010773E">
        <w:rPr>
          <w:rFonts w:ascii="Times" w:eastAsia="Times" w:hAnsi="Times" w:cs="Times"/>
        </w:rPr>
        <w:fldChar w:fldCharType="separate"/>
      </w:r>
      <w:r w:rsidR="0010773E" w:rsidRPr="0010773E">
        <w:rPr>
          <w:rFonts w:ascii="Times" w:hAnsi="Times"/>
        </w:rPr>
        <w:t>(21,31–33)</w:t>
      </w:r>
      <w:r w:rsidR="0010773E">
        <w:rPr>
          <w:rFonts w:ascii="Times" w:eastAsia="Times" w:hAnsi="Times" w:cs="Times"/>
        </w:rPr>
        <w:fldChar w:fldCharType="end"/>
      </w:r>
      <w:r>
        <w:rPr>
          <w:rFonts w:ascii="Times" w:eastAsia="Times" w:hAnsi="Times" w:cs="Times"/>
        </w:rPr>
        <w:t xml:space="preserve"> and, as we do not have reason to believe that the seniority of the last author differs systematically across genders, take it as a proxy. </w:t>
      </w:r>
    </w:p>
    <w:p w14:paraId="0000002B" w14:textId="77777777" w:rsidR="00AA228A" w:rsidRDefault="00AA228A">
      <w:pPr>
        <w:rPr>
          <w:rFonts w:ascii="Times" w:eastAsia="Times" w:hAnsi="Times" w:cs="Times"/>
        </w:rPr>
      </w:pPr>
    </w:p>
    <w:p w14:paraId="0000002C" w14:textId="15106F16" w:rsidR="00AA228A" w:rsidRDefault="00000000">
      <w:pPr>
        <w:rPr>
          <w:rFonts w:ascii="Times" w:eastAsia="Times" w:hAnsi="Times" w:cs="Times"/>
        </w:rPr>
      </w:pPr>
      <w:r>
        <w:rPr>
          <w:rFonts w:ascii="Times" w:eastAsia="Times" w:hAnsi="Times" w:cs="Times"/>
        </w:rPr>
        <w:t xml:space="preserve">We perform the analysis on records where an unambiguous gender prediction could be derived - 35,345 for first author, 34,329 for last author and 27,149 the full group. We  derive geographic locations from both the institutional affiliations of first and last authors using </w:t>
      </w:r>
      <w:proofErr w:type="spellStart"/>
      <w:r>
        <w:rPr>
          <w:rFonts w:ascii="Times" w:eastAsia="Times" w:hAnsi="Times" w:cs="Times"/>
        </w:rPr>
        <w:t>pycountry</w:t>
      </w:r>
      <w:proofErr w:type="spellEnd"/>
      <w:r>
        <w:rPr>
          <w:rFonts w:ascii="Times" w:eastAsia="Times" w:hAnsi="Times" w:cs="Times"/>
        </w:rPr>
        <w:t xml:space="preserve"> </w:t>
      </w:r>
      <w:r w:rsidR="0010773E">
        <w:rPr>
          <w:rFonts w:ascii="Times" w:eastAsia="Times" w:hAnsi="Times" w:cs="Times"/>
        </w:rPr>
        <w:fldChar w:fldCharType="begin"/>
      </w:r>
      <w:r w:rsidR="0010773E">
        <w:rPr>
          <w:rFonts w:ascii="Times" w:eastAsia="Times" w:hAnsi="Times" w:cs="Times"/>
        </w:rPr>
        <w:instrText xml:space="preserve"> ADDIN ZOTERO_ITEM CSL_CITATION {"citationID":"b9qKZ1tC","properties":{"formattedCitation":"(34)","plainCitation":"(34)","noteIndex":0},"citationItems":[{"id":1048,"uris":["http://zotero.org/users/local/3vEpLU1x/items/YSHHTXIX"],"itemData":{"id":1048,"type":"software","abstract":"A Python library to access ISO country, subdivision, language, currency and script definitions and their translations.","title":"pycountry","URL":"https://github.com/pycountry/pycountry?tab=readme-ov-file#readme","author":[{"family":"Theune","given":"Christian"}]}}],"schema":"https://github.com/citation-style-language/schema/raw/master/csl-citation.json"} </w:instrText>
      </w:r>
      <w:r w:rsidR="0010773E">
        <w:rPr>
          <w:rFonts w:ascii="Times" w:eastAsia="Times" w:hAnsi="Times" w:cs="Times"/>
        </w:rPr>
        <w:fldChar w:fldCharType="separate"/>
      </w:r>
      <w:r w:rsidR="0010773E">
        <w:rPr>
          <w:rFonts w:ascii="Times" w:eastAsia="Times" w:hAnsi="Times" w:cs="Times"/>
          <w:noProof/>
        </w:rPr>
        <w:t>(34)</w:t>
      </w:r>
      <w:r w:rsidR="0010773E">
        <w:rPr>
          <w:rFonts w:ascii="Times" w:eastAsia="Times" w:hAnsi="Times" w:cs="Times"/>
        </w:rPr>
        <w:fldChar w:fldCharType="end"/>
      </w:r>
      <w:r w:rsidR="0010773E">
        <w:rPr>
          <w:rFonts w:ascii="Times" w:eastAsia="Times" w:hAnsi="Times" w:cs="Times"/>
        </w:rPr>
        <w:t xml:space="preserve"> -</w:t>
      </w:r>
      <w:r>
        <w:rPr>
          <w:rFonts w:ascii="Times" w:eastAsia="Times" w:hAnsi="Times" w:cs="Times"/>
        </w:rPr>
        <w:t xml:space="preserve"> as the affiliations do not contain much contextual information, such a dictionary-based fuzzy matching method is better suited than more complex ML methods for geoparsing. We do however use such a state of the art ML model, </w:t>
      </w:r>
      <w:r w:rsidR="0010773E">
        <w:rPr>
          <w:rFonts w:ascii="Times" w:eastAsia="Times" w:hAnsi="Times" w:cs="Times"/>
        </w:rPr>
        <w:t>namely Mordecai</w:t>
      </w:r>
      <w:r>
        <w:rPr>
          <w:rFonts w:ascii="Times" w:eastAsia="Times" w:hAnsi="Times" w:cs="Times"/>
        </w:rPr>
        <w:t xml:space="preserve"> </w:t>
      </w:r>
      <w:r w:rsidR="00E413D4">
        <w:rPr>
          <w:rFonts w:ascii="Times" w:eastAsia="Times" w:hAnsi="Times" w:cs="Times"/>
        </w:rPr>
        <w:fldChar w:fldCharType="begin"/>
      </w:r>
      <w:r w:rsidR="00E413D4">
        <w:rPr>
          <w:rFonts w:ascii="Times" w:eastAsia="Times" w:hAnsi="Times" w:cs="Times"/>
        </w:rPr>
        <w:instrText xml:space="preserve"> ADDIN ZOTERO_ITEM CSL_CITATION {"citationID":"j4eqtFP5","properties":{"formattedCitation":"(35)","plainCitation":"(35)","noteIndex":0},"citationItems":[{"id":1052,"uris":["http://zotero.org/users/local/3vEpLU1x/items/VU74AU6A"],"itemData":{"id":1052,"type":"article","abstract":"Mordecai3 is a new end-to-end text geoparser and event geolocation system. The system performs toponym resolution using a new neural ranking model to resolve a place name extracted from a document to its entry in the Geonames gazetteer. It also performs event geocoding, the process of linking events reported in text with the place names where they are reported to occur, using an off-the-shelf question-answering model. The toponym resolution model is trained on a diverse set of existing training data, along with several thousand newly annotated examples. The paper describes the model, its training process, and performance comparisons with existing geoparsers. The system is available as an open source Python library, Mordecai 3, and replaces an earlier geoparser, Mordecai v2, one of the most widely used text geoparsers (Halterman, 2017).","language":"en","note":"arXiv:2303.13675 [cs]","number":"arXiv:2303.13675","publisher":"arXiv","source":"arXiv.org","title":"Mordecai 3: A Neural Geoparser and Event Geocoder","title-short":"Mordecai 3","URL":"http://arxiv.org/abs/2303.13675","author":[{"family":"Halterman","given":"Andrew"}],"accessed":{"date-parts":[["2024",1,31]]},"issued":{"date-parts":[["2023",3,23]]}}}],"schema":"https://github.com/citation-style-language/schema/raw/master/csl-citation.json"} </w:instrText>
      </w:r>
      <w:r w:rsidR="00E413D4">
        <w:rPr>
          <w:rFonts w:ascii="Times" w:eastAsia="Times" w:hAnsi="Times" w:cs="Times"/>
        </w:rPr>
        <w:fldChar w:fldCharType="separate"/>
      </w:r>
      <w:r w:rsidR="00E413D4">
        <w:rPr>
          <w:rFonts w:ascii="Times" w:eastAsia="Times" w:hAnsi="Times" w:cs="Times"/>
          <w:noProof/>
        </w:rPr>
        <w:t>(35)</w:t>
      </w:r>
      <w:r w:rsidR="00E413D4">
        <w:rPr>
          <w:rFonts w:ascii="Times" w:eastAsia="Times" w:hAnsi="Times" w:cs="Times"/>
        </w:rPr>
        <w:fldChar w:fldCharType="end"/>
      </w:r>
      <w:r w:rsidR="00E413D4">
        <w:rPr>
          <w:rFonts w:ascii="Times" w:eastAsia="Times" w:hAnsi="Times" w:cs="Times"/>
        </w:rPr>
        <w:t xml:space="preserve"> </w:t>
      </w:r>
      <w:r>
        <w:rPr>
          <w:rFonts w:ascii="Times" w:eastAsia="Times" w:hAnsi="Times" w:cs="Times"/>
        </w:rPr>
        <w:t xml:space="preserve">to identify place names in the titles and abstracts . Together, these are reasonable proxies for the country of residence of the author and for the place in which a study is taking place respectively, though both methods are not exact: in particular, some authors do not live in the same place as their listed institution and some documents will mention places for context only. </w:t>
      </w:r>
    </w:p>
    <w:p w14:paraId="0000002D" w14:textId="77777777" w:rsidR="00AA228A" w:rsidRDefault="00000000">
      <w:pPr>
        <w:rPr>
          <w:rFonts w:ascii="Times" w:eastAsia="Times" w:hAnsi="Times" w:cs="Times"/>
          <w:highlight w:val="yellow"/>
        </w:rPr>
      </w:pPr>
      <w:r>
        <w:rPr>
          <w:noProof/>
        </w:rPr>
        <w:drawing>
          <wp:anchor distT="57150" distB="57150" distL="57150" distR="57150" simplePos="0" relativeHeight="251658240" behindDoc="0" locked="0" layoutInCell="1" hidden="0" allowOverlap="1" wp14:anchorId="79E7E60D" wp14:editId="507188CB">
            <wp:simplePos x="0" y="0"/>
            <wp:positionH relativeFrom="column">
              <wp:posOffset>1</wp:posOffset>
            </wp:positionH>
            <wp:positionV relativeFrom="paragraph">
              <wp:posOffset>247650</wp:posOffset>
            </wp:positionV>
            <wp:extent cx="5702400" cy="3240000"/>
            <wp:effectExtent l="0" t="0" r="0" b="0"/>
            <wp:wrapSquare wrapText="bothSides" distT="57150" distB="57150" distL="57150" distR="57150"/>
            <wp:docPr id="3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6"/>
                    <a:srcRect/>
                    <a:stretch>
                      <a:fillRect/>
                    </a:stretch>
                  </pic:blipFill>
                  <pic:spPr>
                    <a:xfrm>
                      <a:off x="0" y="0"/>
                      <a:ext cx="5702400" cy="3240000"/>
                    </a:xfrm>
                    <a:prstGeom prst="rect">
                      <a:avLst/>
                    </a:prstGeom>
                    <a:ln/>
                  </pic:spPr>
                </pic:pic>
              </a:graphicData>
            </a:graphic>
          </wp:anchor>
        </w:drawing>
      </w:r>
    </w:p>
    <w:p w14:paraId="0000002E" w14:textId="77777777" w:rsidR="00AA228A" w:rsidRDefault="00000000" w:rsidP="00231F71">
      <w:pPr>
        <w:spacing w:line="240" w:lineRule="auto"/>
        <w:rPr>
          <w:sz w:val="20"/>
          <w:szCs w:val="20"/>
        </w:rPr>
      </w:pPr>
      <w:r>
        <w:rPr>
          <w:b/>
          <w:sz w:val="20"/>
          <w:szCs w:val="20"/>
        </w:rPr>
        <w:t xml:space="preserve">Figure 1. Yearly and cumulative number of publications matching the search string. </w:t>
      </w:r>
      <w:r>
        <w:rPr>
          <w:sz w:val="20"/>
          <w:szCs w:val="20"/>
        </w:rPr>
        <w:t>We observe a steady growth in the number of yearly published articles (bars). Note, that the data for the year 2022 is likely incomplete in the database by the time the query is implemented. The cumulative number of records included in the study reaches 42,548 records (line).</w:t>
      </w:r>
    </w:p>
    <w:p w14:paraId="0000002F" w14:textId="77777777" w:rsidR="00AA228A" w:rsidRDefault="00AA228A">
      <w:pPr>
        <w:rPr>
          <w:sz w:val="20"/>
          <w:szCs w:val="20"/>
        </w:rPr>
      </w:pPr>
    </w:p>
    <w:p w14:paraId="00000030" w14:textId="12C62276" w:rsidR="00AA228A" w:rsidRDefault="00000000">
      <w:pPr>
        <w:rPr>
          <w:rFonts w:ascii="Times" w:eastAsia="Times" w:hAnsi="Times" w:cs="Times"/>
        </w:rPr>
      </w:pPr>
      <w:r>
        <w:t xml:space="preserve">The size and rapid growth of the literature on climate adaptation policy (Figure 1) justifies implementation of a ML-assisted methodology for the exploration of the topical space. </w:t>
      </w:r>
      <w:r>
        <w:rPr>
          <w:rFonts w:ascii="Times" w:eastAsia="Times" w:hAnsi="Times" w:cs="Times"/>
        </w:rPr>
        <w:t xml:space="preserve">Topic modelling variations, such as Latent Dirichlet Allocation (LDA), Correlated Topic Modelling </w:t>
      </w:r>
      <w:r>
        <w:rPr>
          <w:rFonts w:ascii="Times" w:eastAsia="Times" w:hAnsi="Times" w:cs="Times"/>
        </w:rPr>
        <w:lastRenderedPageBreak/>
        <w:t>(CTM) and Structural Topic Modelling (STM)</w:t>
      </w:r>
      <w:r w:rsidR="00607717">
        <w:rPr>
          <w:rFonts w:ascii="Times" w:eastAsia="Times" w:hAnsi="Times" w:cs="Times"/>
        </w:rPr>
        <w:t xml:space="preserve"> </w:t>
      </w:r>
      <w:r w:rsidR="00607717">
        <w:rPr>
          <w:rFonts w:ascii="Times" w:eastAsia="Times" w:hAnsi="Times" w:cs="Times"/>
        </w:rPr>
        <w:fldChar w:fldCharType="begin"/>
      </w:r>
      <w:r w:rsidR="00607717">
        <w:rPr>
          <w:rFonts w:ascii="Times" w:eastAsia="Times" w:hAnsi="Times" w:cs="Times"/>
        </w:rPr>
        <w:instrText xml:space="preserve"> ADDIN ZOTERO_ITEM CSL_CITATION {"citationID":"2wtGy2Yo","properties":{"formattedCitation":"(36\\uc0\\u8211{}38)","plainCitation":"(36–38)","noteIndex":0},"citationItems":[{"id":916,"uris":["http://zotero.org/users/local/3vEpLU1x/items/JLV4S8RZ"],"itemData":{"id":916,"type":"article-journal","abstract":"We describe latent Dirichlet allocation (LDA), a generative probabilistic model for collections of discrete data such as text corpora. LDA is a three-level hierarchical Bayesian model, in which each item of a collection is modeled as a ﬁnite mixture over an underlying set of topics. Each topic is, in turn, modeled as an inﬁnite mixture over an underlying set of topic probabilities. In the context of text modeling, the topic probabilities provide an explicit representation of a document. We present efﬁcient approximate inference techniques based on variational methods and an EM algorithm for empirical Bayes parameter estimation. We report results in document modeling, text classiﬁcation, and collaborative ﬁltering, comparing to a mixture of unigrams model and the probabilistic LSI model.","language":"en","source":"Zotero","title":"Latent Dirichlet Allocation","author":[{"family":"Blei","given":"David M"}]}},{"id":915,"uris":["http://zotero.org/users/local/3vEpLU1x/items/A9RK2PF6"],"itemData":{"id":915,"type":"article-journal","abstract":"Topic models, such as latent Dirichlet allocation (LDA), can be useful tools for the statistical analysis of document collections and other discrete data. The LDA model assumes that the words of each document arise from a mixture of topics, each of which is a distribution over the vocabulary. A limitation of LDA is the inability to model topic correlation even though, for example, a document about genetics is more likely to also be about disease than x-ray astronomy. This limitation stems from the use of the Dirichlet distribution to model the variability among the topic proportions. In this paper we develop the correlated topic model (CTM), where the topic proportions exhibit correlation via the logistic normal distribution [1]. We derive a mean-ﬁeld variational inference algorithm for approximate posterior inference in this model, which is complicated by the fact that the logistic normal is not conjugate to the multinomial. The CTM gives a better ﬁt than LDA on a collection of OCRed articles from the journal Science. Furthermore, the CTM provides a natural way of visualizing and exploring this and other unstructured data sets.","language":"en","source":"Zotero","title":"Correlated Topic Models","author":[{"family":"Lafferty","given":"John D"},{"family":"Blei","given":"David M"}]}},{"id":809,"uris":["http://zotero.org/users/local/3vEpLU1x/items/3QC84XW3"],"itemData":{"id":809,"type":"article-journal","abstract":"Background: Navigating the world of qualitative thematic analysis can be challenging. This is compounded by the fact that detailed descriptions of methods are often omitted from qualitative discussions. While qualitative research methodologies are now mature, there often remains a lack of fine detail in their description both at submitted peer reviewed article level and in textbooks. As one of research’s aims is to determine the relationship between knowledge and practice through the demonstration of rigour, more detailed descriptions of methods could prove useful. Rigour in quantitative research is often determined through detailed explanation allowing replication, but the ability to replicate is often not considered appropriate in qualitative research. However, a well described qualitative methodology could demonstrate and ensure the same effect. Methods: This article details the codebook development which contributed to thematic analysis of qualitative data. This analysis formed part of a mixed methods multiphase design research project, with both qualitative and quantitative inquiry and involving the convergence of data and analyses. This design consisted of three distinct phases: quantitative, qualitative and implementation phases. Results and conclusions: This article is aimed at researchers and doctoral students new to thematic analysis by describing a framework to assist their processes. The detailed description of the methods used supports attempts to utilise the thematic analysis process and to determine rigour to support the establishment of credibility. This process will assist practitioners to be confident that the knowledge and claims contained within research are transferable to their practice. The approach described within this article builds on, and enhances, current accepted models.","container-title":"BMC Medical Research Methodology","DOI":"10.1186/s12874-019-0707-y","ISSN":"1471-2288","issue":"1","journalAbbreviation":"BMC Med Res Methodol","language":"en","page":"66","source":"DOI.org (Crossref)","title":"Attempting rigour and replicability in thematic analysis of qualitative research data; a case study of codebook development","volume":"19","author":[{"family":"Roberts","given":"Kate"},{"family":"Dowell","given":"Anthony"},{"family":"Nie","given":"Jing-Bao"}],"issued":{"date-parts":[["2019",12]]}}}],"schema":"https://github.com/citation-style-language/schema/raw/master/csl-citation.json"} </w:instrText>
      </w:r>
      <w:r w:rsidR="00607717">
        <w:rPr>
          <w:rFonts w:ascii="Times" w:eastAsia="Times" w:hAnsi="Times" w:cs="Times"/>
        </w:rPr>
        <w:fldChar w:fldCharType="separate"/>
      </w:r>
      <w:r w:rsidR="00607717" w:rsidRPr="00607717">
        <w:rPr>
          <w:rFonts w:ascii="Times" w:hAnsi="Times"/>
        </w:rPr>
        <w:t>(36–38)</w:t>
      </w:r>
      <w:r w:rsidR="00607717">
        <w:rPr>
          <w:rFonts w:ascii="Times" w:eastAsia="Times" w:hAnsi="Times" w:cs="Times"/>
        </w:rPr>
        <w:fldChar w:fldCharType="end"/>
      </w:r>
      <w:r>
        <w:rPr>
          <w:rFonts w:ascii="Times" w:eastAsia="Times" w:hAnsi="Times" w:cs="Times"/>
        </w:rPr>
        <w:t xml:space="preserve"> have been widely applied to perform evidence mapping at a scale </w:t>
      </w:r>
      <w:r w:rsidR="00607717">
        <w:rPr>
          <w:rFonts w:ascii="Times" w:eastAsia="Times" w:hAnsi="Times" w:cs="Times"/>
        </w:rPr>
        <w:fldChar w:fldCharType="begin"/>
      </w:r>
      <w:r w:rsidR="00607717">
        <w:rPr>
          <w:rFonts w:ascii="Times" w:eastAsia="Times" w:hAnsi="Times" w:cs="Times"/>
        </w:rPr>
        <w:instrText xml:space="preserve"> ADDIN ZOTERO_ITEM CSL_CITATION {"citationID":"4u2clRT0","properties":{"formattedCitation":"(22,39,40)","plainCitation":"(22,39,40)","noteIndex":0},"citationItems":[{"id":661,"uris":["http://zotero.org/users/local/3vEpLU1x/items/QFQD9Z2L"],"itemData":{"id":661,"type":"article-journal","abstract":"Abstract\n            \n              The scientific literature on climate change adaptation has become too large to assess manually. Beyond standard scientometrics, questions about if and how the field is progressing thus remain largely unanswered. Here we provide a novel, inquisitive, computer-assisted evidence mapping methodology that combines expert interviews (\n              n\n              = 26) and structural topic modelling to evaluate open-ended research questions on progress in the field. We apply this to 62</w:instrText>
      </w:r>
      <w:r w:rsidR="00607717">
        <w:rPr>
          <w:rFonts w:eastAsia="Times"/>
        </w:rPr>
        <w:instrText> </w:instrText>
      </w:r>
      <w:r w:rsidR="00607717">
        <w:rPr>
          <w:rFonts w:ascii="Times" w:eastAsia="Times" w:hAnsi="Times" w:cs="Times"/>
        </w:rPr>
        <w:instrText xml:space="preserve">191 adaptation-relevant scientific publications (1988–2020), selected through supervised machine learning from a comprehensive climate change query. Comparing the literature to key benchmarks of mature adaptation research, our findings align with trends in the adaptation literature observed by most experts: the field is maturing, growing rapidly, and diversifying, with social science and implementation topics arising next to the still-dominant natural sciences and impacts-focused research. Formally assessing the representativeness of IPCC citations, we find evidence of a delay effect for fast-growing areas of research like adaptation strategies and governance. Similarly, we show significant topic biases by geographic location: especially disaster and development-related topics are often studied in Southern countries by authors from the North, while Northern countries dominate governance topics. Moreover, there is a general paucity of research in some highly vulnerable countries. Experts lastly signal a need for meaningful stakeholder involvement. Expanding on the methods presented here would aid the comprehensive and transparent monitoring of adaptation research. For the evidence synthesis community, our methodology provides an example of how to move beyond the descriptive towards the inquisitive and formally evaluating research questions.","container-title":"Environmental Research Letters","DOI":"10.1088/1748-9326/abf7f3","ISSN":"1748-9326","issue":"5","journalAbbreviation":"Environ. Res. Lett.","language":"en","page":"054038","source":"DOI.org (Crossref)","title":"Progress in climate change adaptation research","volume":"16","author":[{"family":"Sietsma","given":"Anne J"},{"family":"Ford","given":"James D"},{"family":"Callaghan","given":"Max W"},{"family":"Minx","given":"Jan C"}],"issued":{"date-parts":[["2021",5,1]]}}},{"id":903,"uris":["http://zotero.org/users/local/3vEpLU1x/items/Z6LTMSJP"],"itemData":{"id":903,"type":"article-journal","abstract":"Background The global literature on the links between climate change and human health is large, increasing exponentially, and it is no longer feasible to collate and synthesise using traditional systematic evidence mapping approaches. We aimed to use machine learning methods to systematically synthesise an evidence base on climate change and human health.","container-title":"The Lancet Planetary Health","DOI":"10.1016/S2542-5196(21)00179-0","ISSN":"25425196","issue":"8","journalAbbreviation":"The Lancet Planetary Health","language":"en","page":"e514-e525","source":"DOI.org (Crossref)","title":"Systematic mapping of global research on climate and health: a machine learning review","title-short":"Systematic mapping of global research on climate and health","volume":"5","author":[{"family":"Berrang-Ford","given":"Lea"},{"family":"Sietsma","given":"Anne J"},{"family":"Callaghan","given":"Max"},{"family":"Minx","given":"Jan C"},{"family":"Scheelbeek","given":"Pauline F D"},{"family":"Haddaway","given":"Neal R"},{"family":"Haines","given":"Andy"},{"family":"Dangour","given":"Alan D"}],"issued":{"date-parts":[["2021",8]]}}},{"id":715,"uris":["http://zotero.org/users/local/3vEpLU1x/items/SRGPDBIV"],"itemData":{"id":715,"type":"article-journal","abstract":"Augmenting traditional social science methods with computational analysis is crucial if we are to exploit the vast digital archives of text data that have become available over the past two decades. In this journal, Benites-Lazaro et al. [1] showcase this in an application of topic modeling and other computational methods to an actor-specific examination of changes in policy discourse on ethanol in Brazil and point out methodological promises and challenges. However, their contribution also highlights the need for establishing codes of practice for compu­ tational text analysis. In this perspective, we discuss five areas for improvement when treating text as big data in light of guiding principles from computational research – transparency, reproducibility and validation – to fa­ cilitate rigorous research practice: (1) full transparency over data collection and corpus construction, (2) comprehensive method descriptions that enable reproducibility by other researchers, (3) application of rigorous model validation procedures, (4) results interpretation based on primary text and clear research design and (5) critical discussion and contextualization of main findings. We conclude that the energy social science community needs to develop codes of practice to build on the promising research within the field of computational text analysis and suggest first steps into this direction.","container-title":"Energy Research &amp; Social Science","DOI":"10.1016/j.erss.2020.101691","ISSN":"22146296","journalAbbreviation":"Energy Research &amp; Social Science","language":"en","page":"101691","source":"DOI.org (Crossref)","title":"Text as big data: Develop codes of practice for rigorous computational text analysis in energy social science","title-short":"Text as big data","volume":"70","author":[{"family":"Müller-Hansen","given":"Finn"},{"family":"Callaghan","given":"Max W."},{"family":"Minx","given":"Jan C."}],"issued":{"date-parts":[["2020",12]]}}}],"schema":"https://github.com/citation-style-language/schema/raw/master/csl-citation.json"} </w:instrText>
      </w:r>
      <w:r w:rsidR="00607717">
        <w:rPr>
          <w:rFonts w:ascii="Times" w:eastAsia="Times" w:hAnsi="Times" w:cs="Times"/>
        </w:rPr>
        <w:fldChar w:fldCharType="separate"/>
      </w:r>
      <w:r w:rsidR="00607717">
        <w:rPr>
          <w:rFonts w:ascii="Times" w:eastAsia="Times" w:hAnsi="Times" w:cs="Times"/>
          <w:noProof/>
          <w:lang w:val="en-US"/>
        </w:rPr>
        <w:t>(22,39,40)</w:t>
      </w:r>
      <w:r w:rsidR="00607717">
        <w:rPr>
          <w:rFonts w:ascii="Times" w:eastAsia="Times" w:hAnsi="Times" w:cs="Times"/>
        </w:rPr>
        <w:fldChar w:fldCharType="end"/>
      </w:r>
      <w:r w:rsidR="00607717">
        <w:rPr>
          <w:rFonts w:ascii="Times" w:eastAsia="Times" w:hAnsi="Times" w:cs="Times"/>
        </w:rPr>
        <w:t>.</w:t>
      </w:r>
      <w:r w:rsidRPr="00607717">
        <w:rPr>
          <w:rFonts w:ascii="Times" w:eastAsia="Times" w:hAnsi="Times" w:cs="Times"/>
          <w:lang w:val="en-US"/>
        </w:rPr>
        <w:t xml:space="preserve"> </w:t>
      </w:r>
      <w:r>
        <w:rPr>
          <w:rFonts w:ascii="Times" w:eastAsia="Times" w:hAnsi="Times" w:cs="Times"/>
        </w:rPr>
        <w:t>These unsupervised machine learning methods create a high-level overview of large text corpora by identifying clusters of documents using similar language. Previous work on the datasets thematically similar to this (in varying degrees) have shown the value of such an approach, using STM to identify temporal and geographical trends in climate change adaptation scholarship</w:t>
      </w:r>
      <w:r w:rsidR="00607717">
        <w:rPr>
          <w:rFonts w:ascii="Times" w:eastAsia="Times" w:hAnsi="Times" w:cs="Times"/>
        </w:rPr>
        <w:t xml:space="preserve"> </w:t>
      </w:r>
      <w:r w:rsidR="00607717">
        <w:rPr>
          <w:rFonts w:ascii="Times" w:eastAsia="Times" w:hAnsi="Times" w:cs="Times"/>
        </w:rPr>
        <w:fldChar w:fldCharType="begin"/>
      </w:r>
      <w:r w:rsidR="00607717">
        <w:rPr>
          <w:rFonts w:ascii="Times" w:eastAsia="Times" w:hAnsi="Times" w:cs="Times"/>
        </w:rPr>
        <w:instrText xml:space="preserve"> ADDIN ZOTERO_ITEM CSL_CITATION {"citationID":"WQW3MFZ8","properties":{"formattedCitation":"(22)","plainCitation":"(22)","noteIndex":0},"citationItems":[{"id":661,"uris":["http://zotero.org/users/local/3vEpLU1x/items/QFQD9Z2L"],"itemData":{"id":661,"type":"article-journal","abstract":"Abstract\n            \n              The scientific literature on climate change adaptation has become too large to assess manually. Beyond standard scientometrics, questions about if and how the field is progressing thus remain largely unanswered. Here we provide a novel, inquisitive, computer-assisted evidence mapping methodology that combines expert interviews (\n              n\n              = 26) and structural topic modelling to evaluate open-ended research questions on progress in the field. We apply this to 62</w:instrText>
      </w:r>
      <w:r w:rsidR="00607717">
        <w:rPr>
          <w:rFonts w:eastAsia="Times"/>
        </w:rPr>
        <w:instrText> </w:instrText>
      </w:r>
      <w:r w:rsidR="00607717">
        <w:rPr>
          <w:rFonts w:ascii="Times" w:eastAsia="Times" w:hAnsi="Times" w:cs="Times"/>
        </w:rPr>
        <w:instrText xml:space="preserve">191 adaptation-relevant scientific publications (1988–2020), selected through supervised machine learning from a comprehensive climate change query. Comparing the literature to key benchmarks of mature adaptation research, our findings align with trends in the adaptation literature observed by most experts: the field is maturing, growing rapidly, and diversifying, with social science and implementation topics arising next to the still-dominant natural sciences and impacts-focused research. Formally assessing the representativeness of IPCC citations, we find evidence of a delay effect for fast-growing areas of research like adaptation strategies and governance. Similarly, we show significant topic biases by geographic location: especially disaster and development-related topics are often studied in Southern countries by authors from the North, while Northern countries dominate governance topics. Moreover, there is a general paucity of research in some highly vulnerable countries. Experts lastly signal a need for meaningful stakeholder involvement. Expanding on the methods presented here would aid the comprehensive and transparent monitoring of adaptation research. For the evidence synthesis community, our methodology provides an example of how to move beyond the descriptive towards the inquisitive and formally evaluating research questions.","container-title":"Environmental Research Letters","DOI":"10.1088/1748-9326/abf7f3","ISSN":"1748-9326","issue":"5","journalAbbreviation":"Environ. Res. Lett.","language":"en","page":"054038","source":"DOI.org (Crossref)","title":"Progress in climate change adaptation research","volume":"16","author":[{"family":"Sietsma","given":"Anne J"},{"family":"Ford","given":"James D"},{"family":"Callaghan","given":"Max W"},{"family":"Minx","given":"Jan C"}],"issued":{"date-parts":[["2021",5,1]]}}}],"schema":"https://github.com/citation-style-language/schema/raw/master/csl-citation.json"} </w:instrText>
      </w:r>
      <w:r w:rsidR="00607717">
        <w:rPr>
          <w:rFonts w:ascii="Times" w:eastAsia="Times" w:hAnsi="Times" w:cs="Times"/>
        </w:rPr>
        <w:fldChar w:fldCharType="separate"/>
      </w:r>
      <w:r w:rsidR="00607717">
        <w:rPr>
          <w:rFonts w:ascii="Times" w:eastAsia="Times" w:hAnsi="Times" w:cs="Times"/>
          <w:noProof/>
        </w:rPr>
        <w:t>(22)</w:t>
      </w:r>
      <w:r w:rsidR="00607717">
        <w:rPr>
          <w:rFonts w:ascii="Times" w:eastAsia="Times" w:hAnsi="Times" w:cs="Times"/>
        </w:rPr>
        <w:fldChar w:fldCharType="end"/>
      </w:r>
      <w:r w:rsidR="00607717">
        <w:rPr>
          <w:rFonts w:ascii="Times" w:eastAsia="Times" w:hAnsi="Times" w:cs="Times"/>
        </w:rPr>
        <w:t xml:space="preserve">; </w:t>
      </w:r>
      <w:r>
        <w:rPr>
          <w:rFonts w:ascii="Times" w:eastAsia="Times" w:hAnsi="Times" w:cs="Times"/>
        </w:rPr>
        <w:t>CTM to analyse sentiment in mass media discourse on climate change</w:t>
      </w:r>
      <w:r w:rsidR="00607717">
        <w:rPr>
          <w:rFonts w:ascii="Times" w:eastAsia="Times" w:hAnsi="Times" w:cs="Times"/>
        </w:rPr>
        <w:t xml:space="preserve"> </w:t>
      </w:r>
      <w:r w:rsidR="00607717">
        <w:rPr>
          <w:rFonts w:ascii="Times" w:eastAsia="Times" w:hAnsi="Times" w:cs="Times"/>
        </w:rPr>
        <w:fldChar w:fldCharType="begin"/>
      </w:r>
      <w:r w:rsidR="00607717">
        <w:rPr>
          <w:rFonts w:ascii="Times" w:eastAsia="Times" w:hAnsi="Times" w:cs="Times"/>
        </w:rPr>
        <w:instrText xml:space="preserve"> ADDIN ZOTERO_ITEM CSL_CITATION {"citationID":"m9c4q3XX","properties":{"formattedCitation":"(41)","plainCitation":"(41)","noteIndex":0},"citationItems":[{"id":808,"uris":["http://zotero.org/users/local/3vEpLU1x/items/G233EKXM"],"itemData":{"id":808,"type":"article-journal","abstract":"This article investigates the presence of domestic-international linkages in the Lithuanian mass media discourse on climate change. We apply the domestication framework which distin­ guishes three types of framing climate change in the media: as a domestic issue disconnected from its global dimensions, as a global issue disconnected from the geographic location in which news is being produced and consumed, and as an issue that links together the domestic and international levels. We estimate a Correlated Topic Model for a dataset of 583 Lithuanian news articles published between 2017 and 2018. Classifying the resulting topics as respectively associated with either type of domestication, we find that domestic-international linkages (‘extroverted domestication’) accounts for roughly half of the latent semantic structure of our corpus, while the disconnected globalized perspective on climate change (‘counterdomestication’) accounts for a third. We conclude that the Lithuanian mass media discourse on climate change is strongly internationalized and suggest potential avenues for the further development and application of the domestication framework.","container-title":"Environmental Sociology","DOI":"10.1080/23251042.2020.1866281","ISSN":"2325-1042","issue":"3","journalAbbreviation":"Environmental Sociology","language":"en","page":"214-224","source":"DOI.org (Crossref)","title":"Topic modelling the news media representation of climate change","volume":"7","author":[{"family":"Rabitz","given":"Florian"},{"family":"Telešienė","given":"Audronė"},{"family":"Zolubienė","given":"Eimantė"}],"issued":{"date-parts":[["2021",7,3]]}}}],"schema":"https://github.com/citation-style-language/schema/raw/master/csl-citation.json"} </w:instrText>
      </w:r>
      <w:r w:rsidR="00607717">
        <w:rPr>
          <w:rFonts w:ascii="Times" w:eastAsia="Times" w:hAnsi="Times" w:cs="Times"/>
        </w:rPr>
        <w:fldChar w:fldCharType="separate"/>
      </w:r>
      <w:r w:rsidR="00607717">
        <w:rPr>
          <w:rFonts w:ascii="Times" w:eastAsia="Times" w:hAnsi="Times" w:cs="Times"/>
          <w:noProof/>
        </w:rPr>
        <w:t>(41)</w:t>
      </w:r>
      <w:r w:rsidR="00607717">
        <w:rPr>
          <w:rFonts w:ascii="Times" w:eastAsia="Times" w:hAnsi="Times" w:cs="Times"/>
        </w:rPr>
        <w:fldChar w:fldCharType="end"/>
      </w:r>
      <w:r w:rsidR="00607717">
        <w:rPr>
          <w:rFonts w:ascii="Times" w:eastAsia="Times" w:hAnsi="Times" w:cs="Times"/>
        </w:rPr>
        <w:t xml:space="preserve">; </w:t>
      </w:r>
      <w:r>
        <w:rPr>
          <w:rFonts w:ascii="Times" w:eastAsia="Times" w:hAnsi="Times" w:cs="Times"/>
        </w:rPr>
        <w:t>LDA to determine research gaps in research on human mobility and drought or heat</w:t>
      </w:r>
      <w:r w:rsidR="00607717">
        <w:rPr>
          <w:rFonts w:ascii="Times" w:eastAsia="Times" w:hAnsi="Times" w:cs="Times"/>
        </w:rPr>
        <w:t xml:space="preserve"> </w:t>
      </w:r>
      <w:r w:rsidR="00602F57">
        <w:rPr>
          <w:rFonts w:ascii="Times" w:eastAsia="Times" w:hAnsi="Times" w:cs="Times"/>
        </w:rPr>
        <w:fldChar w:fldCharType="begin"/>
      </w:r>
      <w:r w:rsidR="00602F57">
        <w:rPr>
          <w:rFonts w:ascii="Times" w:eastAsia="Times" w:hAnsi="Times" w:cs="Times"/>
        </w:rPr>
        <w:instrText xml:space="preserve"> ADDIN ZOTERO_ITEM CSL_CITATION {"citationID":"q9Rfs7nP","properties":{"formattedCitation":"(42)","plainCitation":"(42)","noteIndex":0},"citationItems":[{"id":807,"uris":["http://zotero.org/users/local/3vEpLU1x/items/BTDFJ4FT"],"itemData":{"id":807,"type":"article-journal","abstract":"We conducted a systematic literature review of peer-reviewed full text articles on the nexus between human mobility and drought or heat published between 2001 and 2021, inclusive. We identified 387 relevant articles, all of which were analysed descriptively using a dictionary-based approach and by using an unsupervised machine learning–based Latent Dirichlet Allocation (LDA) model. Most articles were in response to droughts (71%), but heat and extreme temperature became more prominent after 2015. The drought-related literature focuses geographically on African and Southern Asian countries, while heatrelated research has mainly been conducted in developed countries (mostly in the USA and Australia). For both hazards, European countries are under-represented. The LDA model identified 46 topics which were clustered into five major themes. One cluster (14% of all articles) included literature on heat-related mobility, mostly data-driven models, including amenity migration. The other four clusters included literature on drought, primarily on farming societies and the agricultural sector with three of those clusters making up 63% of all articles, with the common overarching focus on climate migration and food security. One of the four drought clusters focused on social dysfunction in relation to droughts. A sentiment analysis showed articles focusing on voluntary mobility as part of adaptation to drought and heat were more positive than articles focusing on migration triggered by droughts and heat. Based on the topics and the article characterisation, we identified various research gaps, including migration in relation to urban droughts, heat in farming societies and in urban societies of developing countries, planned retreat from hot to cooler places, and the inability or barriers to doing so. More research is also needed to understand the compound effect of drought and heat, and the social and psychological processes that lead to a mobility decision.","container-title":"Climatic Change","DOI":"10.1007/s10584-023-03524-1","ISSN":"0165-0009, 1573-1480","issue":"4","journalAbbreviation":"Climatic Change","language":"en","page":"42","source":"DOI.org (Crossref)","title":"Topic modelling the mobility response to heat and drought","volume":"176","author":[{"family":"Zander","given":"Kerstin K."},{"family":"Baggen","given":"Hunter S."},{"family":"Garnett","given":"Stephen T."}],"issued":{"date-parts":[["2023",4]]}}}],"schema":"https://github.com/citation-style-language/schema/raw/master/csl-citation.json"} </w:instrText>
      </w:r>
      <w:r w:rsidR="00602F57">
        <w:rPr>
          <w:rFonts w:ascii="Times" w:eastAsia="Times" w:hAnsi="Times" w:cs="Times"/>
        </w:rPr>
        <w:fldChar w:fldCharType="separate"/>
      </w:r>
      <w:r w:rsidR="00602F57">
        <w:rPr>
          <w:rFonts w:ascii="Times" w:eastAsia="Times" w:hAnsi="Times" w:cs="Times"/>
          <w:noProof/>
        </w:rPr>
        <w:t>(42)</w:t>
      </w:r>
      <w:r w:rsidR="00602F57">
        <w:rPr>
          <w:rFonts w:ascii="Times" w:eastAsia="Times" w:hAnsi="Times" w:cs="Times"/>
        </w:rPr>
        <w:fldChar w:fldCharType="end"/>
      </w:r>
      <w:r>
        <w:rPr>
          <w:rFonts w:ascii="Times" w:eastAsia="Times" w:hAnsi="Times" w:cs="Times"/>
        </w:rPr>
        <w:t xml:space="preserve">. Here, </w:t>
      </w:r>
      <w:r>
        <w:t xml:space="preserve">we applied STM to investigate the thematic content of the climate change adaptation policy literature, focussing </w:t>
      </w:r>
      <w:r w:rsidR="00602F57">
        <w:t>on</w:t>
      </w:r>
      <w:r>
        <w:t xml:space="preserve"> concepts central to the climate justice approach and the publications closely associated with these themes. </w:t>
      </w:r>
      <w:r>
        <w:rPr>
          <w:rFonts w:ascii="Times" w:eastAsia="Times" w:hAnsi="Times" w:cs="Times"/>
        </w:rPr>
        <w:t>STM was chosen for this analysis because it allows for the integration of metadata into the process of topic model construction</w:t>
      </w:r>
      <w:r w:rsidR="00602F57">
        <w:rPr>
          <w:rFonts w:ascii="Times" w:eastAsia="Times" w:hAnsi="Times" w:cs="Times"/>
        </w:rPr>
        <w:t xml:space="preserve"> </w:t>
      </w:r>
      <w:r w:rsidR="00602F57">
        <w:rPr>
          <w:rFonts w:ascii="Times" w:eastAsia="Times" w:hAnsi="Times" w:cs="Times"/>
        </w:rPr>
        <w:fldChar w:fldCharType="begin"/>
      </w:r>
      <w:r w:rsidR="00602F57">
        <w:rPr>
          <w:rFonts w:ascii="Times" w:eastAsia="Times" w:hAnsi="Times" w:cs="Times"/>
        </w:rPr>
        <w:instrText xml:space="preserve"> ADDIN ZOTERO_ITEM CSL_CITATION {"citationID":"esy2uHF6","properties":{"formattedCitation":"(38)","plainCitation":"(38)","noteIndex":0},"citationItems":[{"id":809,"uris":["http://zotero.org/users/local/3vEpLU1x/items/3QC84XW3"],"itemData":{"id":809,"type":"article-journal","abstract":"Background: Navigating the world of qualitative thematic analysis can be challenging. This is compounded by the fact that detailed descriptions of methods are often omitted from qualitative discussions. While qualitative research methodologies are now mature, there often remains a lack of fine detail in their description both at submitted peer reviewed article level and in textbooks. As one of research’s aims is to determine the relationship between knowledge and practice through the demonstration of rigour, more detailed descriptions of methods could prove useful. Rigour in quantitative research is often determined through detailed explanation allowing replication, but the ability to replicate is often not considered appropriate in qualitative research. However, a well described qualitative methodology could demonstrate and ensure the same effect. Methods: This article details the codebook development which contributed to thematic analysis of qualitative data. This analysis formed part of a mixed methods multiphase design research project, with both qualitative and quantitative inquiry and involving the convergence of data and analyses. This design consisted of three distinct phases: quantitative, qualitative and implementation phases. Results and conclusions: This article is aimed at researchers and doctoral students new to thematic analysis by describing a framework to assist their processes. The detailed description of the methods used supports attempts to utilise the thematic analysis process and to determine rigour to support the establishment of credibility. This process will assist practitioners to be confident that the knowledge and claims contained within research are transferable to their practice. The approach described within this article builds on, and enhances, current accepted models.","container-title":"BMC Medical Research Methodology","DOI":"10.1186/s12874-019-0707-y","ISSN":"1471-2288","issue":"1","journalAbbreviation":"BMC Med Res Methodol","language":"en","page":"66","source":"DOI.org (Crossref)","title":"Attempting rigour and replicability in thematic analysis of qualitative research data; a case study of codebook development","volume":"19","author":[{"family":"Roberts","given":"Kate"},{"family":"Dowell","given":"Anthony"},{"family":"Nie","given":"Jing-Bao"}],"issued":{"date-parts":[["2019",12]]}}}],"schema":"https://github.com/citation-style-language/schema/raw/master/csl-citation.json"} </w:instrText>
      </w:r>
      <w:r w:rsidR="00602F57">
        <w:rPr>
          <w:rFonts w:ascii="Times" w:eastAsia="Times" w:hAnsi="Times" w:cs="Times"/>
        </w:rPr>
        <w:fldChar w:fldCharType="separate"/>
      </w:r>
      <w:r w:rsidR="00602F57">
        <w:rPr>
          <w:rFonts w:ascii="Times" w:eastAsia="Times" w:hAnsi="Times" w:cs="Times"/>
          <w:noProof/>
        </w:rPr>
        <w:t>(38)</w:t>
      </w:r>
      <w:r w:rsidR="00602F57">
        <w:rPr>
          <w:rFonts w:ascii="Times" w:eastAsia="Times" w:hAnsi="Times" w:cs="Times"/>
        </w:rPr>
        <w:fldChar w:fldCharType="end"/>
      </w:r>
      <w:r w:rsidR="00602F57">
        <w:rPr>
          <w:rFonts w:ascii="Times" w:eastAsia="Times" w:hAnsi="Times" w:cs="Times"/>
        </w:rPr>
        <w:t xml:space="preserve">. </w:t>
      </w:r>
      <w:r>
        <w:rPr>
          <w:rFonts w:ascii="Times" w:eastAsia="Times" w:hAnsi="Times" w:cs="Times"/>
        </w:rPr>
        <w:t xml:space="preserve">It can then be used to estimate the prevalence of topics conditional on document metadata. </w:t>
      </w:r>
    </w:p>
    <w:p w14:paraId="00000031" w14:textId="77777777" w:rsidR="00AA228A" w:rsidRDefault="00AA228A">
      <w:pPr>
        <w:rPr>
          <w:rFonts w:ascii="Times" w:eastAsia="Times" w:hAnsi="Times" w:cs="Times"/>
        </w:rPr>
      </w:pPr>
    </w:p>
    <w:p w14:paraId="00000032" w14:textId="3A4668CF" w:rsidR="00AA228A" w:rsidRDefault="00000000">
      <w:pPr>
        <w:rPr>
          <w:rFonts w:ascii="Times" w:eastAsia="Times" w:hAnsi="Times" w:cs="Times"/>
        </w:rPr>
      </w:pPr>
      <w:r>
        <w:rPr>
          <w:rFonts w:ascii="Times" w:eastAsia="Times" w:hAnsi="Times" w:cs="Times"/>
          <w:color w:val="1D1C1D"/>
          <w:highlight w:val="white"/>
        </w:rPr>
        <w:t xml:space="preserve">A key parameter of interest for topic models is the number of topics, which determines the granularity of the analysis. During data exploration, models with between 100 and 150 topics were found to be the most promising. In line with best practice, we therefore ran multiple topic models in this range at an interval of 10 </w:t>
      </w:r>
      <w:r w:rsidR="00EB2E6B">
        <w:rPr>
          <w:rFonts w:ascii="Times" w:eastAsia="Times" w:hAnsi="Times" w:cs="Times"/>
          <w:color w:val="1D1C1D"/>
          <w:highlight w:val="white"/>
        </w:rPr>
        <w:t>topics and</w:t>
      </w:r>
      <w:r>
        <w:rPr>
          <w:rFonts w:ascii="Times" w:eastAsia="Times" w:hAnsi="Times" w:cs="Times"/>
          <w:color w:val="1D1C1D"/>
          <w:highlight w:val="white"/>
        </w:rPr>
        <w:t xml:space="preserve"> assessed the results both qualitatively (i.e. looking for distinct topics on subjects of interest without substantial duplication within topics) and quantitatively (based on semantic coherence, </w:t>
      </w:r>
      <w:r w:rsidR="00EB2E6B">
        <w:rPr>
          <w:rFonts w:ascii="Times" w:eastAsia="Times" w:hAnsi="Times" w:cs="Times"/>
          <w:color w:val="1D1C1D"/>
          <w:highlight w:val="white"/>
        </w:rPr>
        <w:t>exclusivity,</w:t>
      </w:r>
      <w:r>
        <w:rPr>
          <w:rFonts w:ascii="Times" w:eastAsia="Times" w:hAnsi="Times" w:cs="Times"/>
          <w:color w:val="1D1C1D"/>
          <w:highlight w:val="white"/>
        </w:rPr>
        <w:t xml:space="preserve"> and held-out likelihood). Quantitative </w:t>
      </w:r>
      <w:r>
        <w:rPr>
          <w:rFonts w:ascii="Times" w:eastAsia="Times" w:hAnsi="Times" w:cs="Times"/>
          <w:color w:val="1D1C1D"/>
        </w:rPr>
        <w:t xml:space="preserve">measures for topic quality did not result in a clear best number of topics in this range. </w:t>
      </w:r>
      <w:r>
        <w:rPr>
          <w:rFonts w:ascii="Times" w:eastAsia="Times" w:hAnsi="Times" w:cs="Times"/>
        </w:rPr>
        <w:t xml:space="preserve">As suggested by Müller-Hansen </w:t>
      </w:r>
      <w:r>
        <w:rPr>
          <w:rFonts w:ascii="Times" w:eastAsia="Times" w:hAnsi="Times" w:cs="Times"/>
          <w:i/>
        </w:rPr>
        <w:t>et al.</w:t>
      </w:r>
      <w:r>
        <w:rPr>
          <w:rFonts w:ascii="Times" w:eastAsia="Times" w:hAnsi="Times" w:cs="Times"/>
        </w:rPr>
        <w:t>, when the question one pursues to answer with the support of a topic model is qualitative in nature, the decision on the final number of topics should be based on the sought-after level of granularity and the intelligibility of the model outputs</w:t>
      </w:r>
      <w:r w:rsidR="00EB2E6B">
        <w:rPr>
          <w:rFonts w:ascii="Times" w:eastAsia="Times" w:hAnsi="Times" w:cs="Times"/>
        </w:rPr>
        <w:t xml:space="preserve"> </w:t>
      </w:r>
      <w:r w:rsidR="00EB2E6B">
        <w:rPr>
          <w:rFonts w:ascii="Times" w:eastAsia="Times" w:hAnsi="Times" w:cs="Times"/>
        </w:rPr>
        <w:fldChar w:fldCharType="begin"/>
      </w:r>
      <w:r w:rsidR="00EB2E6B">
        <w:rPr>
          <w:rFonts w:ascii="Times" w:eastAsia="Times" w:hAnsi="Times" w:cs="Times"/>
        </w:rPr>
        <w:instrText xml:space="preserve"> ADDIN ZOTERO_ITEM CSL_CITATION {"citationID":"8etCy39Q","properties":{"formattedCitation":"(40)","plainCitation":"(40)","noteIndex":0},"citationItems":[{"id":715,"uris":["http://zotero.org/users/local/3vEpLU1x/items/SRGPDBIV"],"itemData":{"id":715,"type":"article-journal","abstract":"Augmenting traditional social science methods with computational analysis is crucial if we are to exploit the vast digital archives of text data that have become available over the past two decades. In this journal, Benites-Lazaro et al. [1] showcase this in an application of topic modeling and other computational methods to an actor-specific examination of changes in policy discourse on ethanol in Brazil and point out methodological promises and challenges. However, their contribution also highlights the need for establishing codes of practice for compu­ tational text analysis. In this perspective, we discuss five areas for improvement when treating text as big data in light of guiding principles from computational research – transparency, reproducibility and validation – to fa­ cilitate rigorous research practice: (1) full transparency over data collection and corpus construction, (2) comprehensive method descriptions that enable reproducibility by other researchers, (3) application of rigorous model validation procedures, (4) results interpretation based on primary text and clear research design and (5) critical discussion and contextualization of main findings. We conclude that the energy social science community needs to develop codes of practice to build on the promising research within the field of computational text analysis and suggest first steps into this direction.","container-title":"Energy Research &amp; Social Science","DOI":"10.1016/j.erss.2020.101691","ISSN":"22146296","journalAbbreviation":"Energy Research &amp; Social Science","language":"en","page":"101691","source":"DOI.org (Crossref)","title":"Text as big data: Develop codes of practice for rigorous computational text analysis in energy social science","title-short":"Text as big data","volume":"70","author":[{"family":"Müller-Hansen","given":"Finn"},{"family":"Callaghan","given":"Max W."},{"family":"Minx","given":"Jan C."}],"issued":{"date-parts":[["2020",12]]}}}],"schema":"https://github.com/citation-style-language/schema/raw/master/csl-citation.json"} </w:instrText>
      </w:r>
      <w:r w:rsidR="00EB2E6B">
        <w:rPr>
          <w:rFonts w:ascii="Times" w:eastAsia="Times" w:hAnsi="Times" w:cs="Times"/>
        </w:rPr>
        <w:fldChar w:fldCharType="separate"/>
      </w:r>
      <w:r w:rsidR="00EB2E6B">
        <w:rPr>
          <w:rFonts w:ascii="Times" w:eastAsia="Times" w:hAnsi="Times" w:cs="Times"/>
          <w:noProof/>
        </w:rPr>
        <w:t>(40)</w:t>
      </w:r>
      <w:r w:rsidR="00EB2E6B">
        <w:rPr>
          <w:rFonts w:ascii="Times" w:eastAsia="Times" w:hAnsi="Times" w:cs="Times"/>
        </w:rPr>
        <w:fldChar w:fldCharType="end"/>
      </w:r>
      <w:r w:rsidR="00EB2E6B">
        <w:rPr>
          <w:rFonts w:ascii="Times" w:eastAsia="Times" w:hAnsi="Times" w:cs="Times"/>
        </w:rPr>
        <w:t xml:space="preserve">. </w:t>
      </w:r>
      <w:r>
        <w:rPr>
          <w:rFonts w:ascii="Times" w:eastAsia="Times" w:hAnsi="Times" w:cs="Times"/>
          <w:color w:val="1D1C1D"/>
        </w:rPr>
        <w:t>Based on expert judgement, a model with 120 topics was found to have a good balance between detail and coherence, so we further ran 20 different models at this value, varying other hyperparameters, selecting the final model in the same manner.</w:t>
      </w:r>
      <w:r>
        <w:rPr>
          <w:rFonts w:ascii="Times" w:eastAsia="Times" w:hAnsi="Times" w:cs="Times"/>
        </w:rPr>
        <w:t xml:space="preserve"> The resulting topics were then named and categorised (see Supplementary Table 4) in an exercise involving 2 experts to ensure consistency. </w:t>
      </w:r>
    </w:p>
    <w:p w14:paraId="00000033" w14:textId="77777777" w:rsidR="00AA228A" w:rsidRDefault="00AA228A">
      <w:pPr>
        <w:rPr>
          <w:rFonts w:ascii="Times" w:eastAsia="Times" w:hAnsi="Times" w:cs="Times"/>
        </w:rPr>
      </w:pPr>
    </w:p>
    <w:p w14:paraId="00000035" w14:textId="17748774" w:rsidR="00AA228A" w:rsidRPr="00D54831" w:rsidRDefault="00000000">
      <w:r>
        <w:rPr>
          <w:rFonts w:ascii="Times" w:eastAsia="Times" w:hAnsi="Times" w:cs="Times"/>
        </w:rPr>
        <w:t xml:space="preserve">We estimate the effects of gender variables on topic proportions controlling for publication year, gender inequality index of the country of the first or last author’s institutional affiliation, journal impact factor </w:t>
      </w:r>
      <w:r w:rsidR="00B35580">
        <w:rPr>
          <w:rFonts w:ascii="Times" w:eastAsia="Times" w:hAnsi="Times" w:cs="Times"/>
        </w:rPr>
        <w:fldChar w:fldCharType="begin"/>
      </w:r>
      <w:r w:rsidR="00B35580">
        <w:rPr>
          <w:rFonts w:ascii="Times" w:eastAsia="Times" w:hAnsi="Times" w:cs="Times"/>
        </w:rPr>
        <w:instrText xml:space="preserve"> ADDIN ZOTERO_ITEM CSL_CITATION {"citationID":"PO0dFMOT","properties":{"formattedCitation":"(43)","plainCitation":"(43)","noteIndex":0},"citationItems":[{"id":701,"uris":["http://zotero.org/users/local/3vEpLU1x/items/32EWQ4YJ"],"itemData":{"id":701,"type":"article-journal","abstract":"Background The present study aims to elucidate the state of gender equality in high-quality research by analyzing the representation of female authorships in the last decade (from 2008 to 2016).","container-title":"PLOS ONE","DOI":"10.1371/journal.pone.0189136","ISSN":"1932-6203","issue":"1","journalAbbreviation":"PLoS ONE","language":"en","page":"e0189136","source":"DOI.org (Crossref)","title":"Gender disparities in high-quality research revealed by Nature Index journals","volume":"13","author":[{"family":"Bendels","given":"Michael H. K."},{"family":"Müller","given":"Ruth"},{"family":"Brueggmann","given":"Doerthe"},{"family":"Groneberg","given":"David A."}],"editor":[{"family":"Lozano","given":"Sergi"}],"issued":{"date-parts":[["2018",1,2]]}}}],"schema":"https://github.com/citation-style-language/schema/raw/master/csl-citation.json"} </w:instrText>
      </w:r>
      <w:r w:rsidR="00B35580">
        <w:rPr>
          <w:rFonts w:ascii="Times" w:eastAsia="Times" w:hAnsi="Times" w:cs="Times"/>
        </w:rPr>
        <w:fldChar w:fldCharType="separate"/>
      </w:r>
      <w:r w:rsidR="00B35580">
        <w:rPr>
          <w:rFonts w:ascii="Times" w:eastAsia="Times" w:hAnsi="Times" w:cs="Times"/>
          <w:noProof/>
        </w:rPr>
        <w:t>(43)</w:t>
      </w:r>
      <w:r w:rsidR="00B35580">
        <w:rPr>
          <w:rFonts w:ascii="Times" w:eastAsia="Times" w:hAnsi="Times" w:cs="Times"/>
        </w:rPr>
        <w:fldChar w:fldCharType="end"/>
      </w:r>
      <w:r w:rsidR="00B35580">
        <w:rPr>
          <w:rFonts w:ascii="Times" w:eastAsia="Times" w:hAnsi="Times" w:cs="Times"/>
        </w:rPr>
        <w:t>,</w:t>
      </w:r>
      <w:r>
        <w:rPr>
          <w:rFonts w:ascii="Times" w:eastAsia="Times" w:hAnsi="Times" w:cs="Times"/>
        </w:rPr>
        <w:t xml:space="preserve"> and subfield (see Supplementary Figure 1). After estimating topic </w:t>
      </w:r>
      <w:r>
        <w:rPr>
          <w:rFonts w:ascii="Times" w:eastAsia="Times" w:hAnsi="Times" w:cs="Times"/>
        </w:rPr>
        <w:lastRenderedPageBreak/>
        <w:t xml:space="preserve">proportions with </w:t>
      </w:r>
      <w:r>
        <w:t>the</w:t>
      </w:r>
      <w:r>
        <w:rPr>
          <w:rFonts w:ascii="Times" w:eastAsia="Times" w:hAnsi="Times" w:cs="Times"/>
          <w:b/>
        </w:rPr>
        <w:t xml:space="preserve"> </w:t>
      </w:r>
      <w:r>
        <w:rPr>
          <w:rFonts w:ascii="Times" w:eastAsia="Times" w:hAnsi="Times" w:cs="Times"/>
        </w:rPr>
        <w:t>R</w:t>
      </w:r>
      <w:r>
        <w:rPr>
          <w:rFonts w:ascii="Times" w:eastAsia="Times" w:hAnsi="Times" w:cs="Times"/>
          <w:b/>
        </w:rPr>
        <w:t xml:space="preserve"> </w:t>
      </w:r>
      <w:proofErr w:type="spellStart"/>
      <w:r>
        <w:rPr>
          <w:rFonts w:ascii="Times" w:eastAsia="Times" w:hAnsi="Times" w:cs="Times"/>
        </w:rPr>
        <w:t>stm</w:t>
      </w:r>
      <w:proofErr w:type="spellEnd"/>
      <w:r>
        <w:rPr>
          <w:rFonts w:ascii="Times" w:eastAsia="Times" w:hAnsi="Times" w:cs="Times"/>
          <w:b/>
        </w:rPr>
        <w:t xml:space="preserve"> </w:t>
      </w:r>
      <w:r>
        <w:t>package</w:t>
      </w:r>
      <w:r w:rsidR="00B35580">
        <w:t xml:space="preserve"> </w:t>
      </w:r>
      <w:r w:rsidR="00B35580">
        <w:fldChar w:fldCharType="begin"/>
      </w:r>
      <w:r w:rsidR="00B35580">
        <w:instrText xml:space="preserve"> ADDIN ZOTERO_ITEM CSL_CITATION {"citationID":"29byvTJL","properties":{"formattedCitation":"(38)","plainCitation":"(38)","noteIndex":0},"citationItems":[{"id":809,"uris":["http://zotero.org/users/local/3vEpLU1x/items/3QC84XW3"],"itemData":{"id":809,"type":"article-journal","abstract":"Background: Navigating the world of qualitative thematic analysis can be challenging. This is compounded by the fact that detailed descriptions of methods are often omitted from qualitative discussions. While qualitative research methodologies are now mature, there often remains a lack of fine detail in their description both at submitted peer reviewed article level and in textbooks. As one of research’s aims is to determine the relationship between knowledge and practice through the demonstration of rigour, more detailed descriptions of methods could prove useful. Rigour in quantitative research is often determined through detailed explanation allowing replication, but the ability to replicate is often not considered appropriate in qualitative research. However, a well described qualitative methodology could demonstrate and ensure the same effect. Methods: This article details the codebook development which contributed to thematic analysis of qualitative data. This analysis formed part of a mixed methods multiphase design research project, with both qualitative and quantitative inquiry and involving the convergence of data and analyses. This design consisted of three distinct phases: quantitative, qualitative and implementation phases. Results and conclusions: This article is aimed at researchers and doctoral students new to thematic analysis by describing a framework to assist their processes. The detailed description of the methods used supports attempts to utilise the thematic analysis process and to determine rigour to support the establishment of credibility. This process will assist practitioners to be confident that the knowledge and claims contained within research are transferable to their practice. The approach described within this article builds on, and enhances, current accepted models.","container-title":"BMC Medical Research Methodology","DOI":"10.1186/s12874-019-0707-y","ISSN":"1471-2288","issue":"1","journalAbbreviation":"BMC Med Res Methodol","language":"en","page":"66","source":"DOI.org (Crossref)","title":"Attempting rigour and replicability in thematic analysis of qualitative research data; a case study of codebook development","volume":"19","author":[{"family":"Roberts","given":"Kate"},{"family":"Dowell","given":"Anthony"},{"family":"Nie","given":"Jing-Bao"}],"issued":{"date-parts":[["2019",12]]}}}],"schema":"https://github.com/citation-style-language/schema/raw/master/csl-citation.json"} </w:instrText>
      </w:r>
      <w:r w:rsidR="00B35580">
        <w:fldChar w:fldCharType="separate"/>
      </w:r>
      <w:r w:rsidR="00B35580">
        <w:rPr>
          <w:noProof/>
        </w:rPr>
        <w:t>(38)</w:t>
      </w:r>
      <w:r w:rsidR="00B35580">
        <w:fldChar w:fldCharType="end"/>
      </w:r>
      <w:r>
        <w:t xml:space="preserve">, we can extract them in a document-topic matrix format and perform a beta regression with logit link </w:t>
      </w:r>
      <w:r w:rsidR="00EC4CFE">
        <w:fldChar w:fldCharType="begin"/>
      </w:r>
      <w:r w:rsidR="00EC4CFE">
        <w:instrText xml:space="preserve"> ADDIN ZOTERO_ITEM CSL_CITATION {"citationID":"0laEZudo","properties":{"formattedCitation":"(44)","plainCitation":"(44)","noteIndex":0},"citationItems":[{"id":1026,"uris":["http://zotero.org/users/local/3vEpLU1x/items/XWLD6STR"],"itemData":{"id":1026,"type":"article-journal","abstract":"The class of beta regression models is commonly used by practitioners to model variables that assume values in the standard unit interval (0, 1). It is based on the assumption that the dependent variable is beta-distributed and that its mean is related to a set of regressors through a linear predictor with unknown coeﬃcients and a link function. The model also includes a precision parameter which may be constant or depend on a (potentially diﬀerent) set of regressors through a link function as well. This approach naturally incorporates features such as heteroskedasticity or skewness which are commonly observed in data taking values in the standard unit interval, such as rates or proportions. This paper describes the betareg package which provides the class of beta regressions in the R system for statistical computing. The underlying theory is brieﬂy outlined, the implementation discussed and illustrated in various replication exercises.","container-title":"Journal of Statistical Software","DOI":"10.18637/jss.v034.i02","ISSN":"1548-7660","issue":"2","journalAbbreviation":"J. Stat. Soft.","language":"en","source":"DOI.org (Crossref)","title":"Beta Regression in &lt;i&gt;R&lt;/i&gt;","URL":"http://www.jstatsoft.org/v34/i02/","volume":"34","author":[{"family":"Cribari-Neto","given":"Francisco"},{"family":"Zeileis","given":"Achim"}],"accessed":{"date-parts":[["2024",1,31]]},"issued":{"date-parts":[["2010"]]}}}],"schema":"https://github.com/citation-style-language/schema/raw/master/csl-citation.json"} </w:instrText>
      </w:r>
      <w:r w:rsidR="00EC4CFE">
        <w:fldChar w:fldCharType="separate"/>
      </w:r>
      <w:r w:rsidR="00EC4CFE">
        <w:rPr>
          <w:noProof/>
        </w:rPr>
        <w:t>(44)</w:t>
      </w:r>
      <w:r w:rsidR="00EC4CFE">
        <w:fldChar w:fldCharType="end"/>
      </w:r>
      <w:r w:rsidR="00EC4CFE">
        <w:t>,</w:t>
      </w:r>
      <w:r>
        <w:t xml:space="preserve"> which is commonly applied to variables limited to values in the </w:t>
      </w:r>
      <w:proofErr w:type="spellStart"/>
      <w:r>
        <w:t>inteval</w:t>
      </w:r>
      <w:proofErr w:type="spellEnd"/>
      <w:r>
        <w:t xml:space="preserve"> (0,1) and unlike the former allows to preserve the continuous nature of the included control variables. However, as the </w:t>
      </w:r>
      <w:proofErr w:type="spellStart"/>
      <w:r>
        <w:t>stm</w:t>
      </w:r>
      <w:proofErr w:type="spellEnd"/>
      <w:r>
        <w:t xml:space="preserve"> package</w:t>
      </w:r>
      <w:r>
        <w:rPr>
          <w:rFonts w:ascii="Times" w:eastAsia="Times" w:hAnsi="Times" w:cs="Times"/>
        </w:rPr>
        <w:t xml:space="preserve"> </w:t>
      </w:r>
      <w:r>
        <w:t xml:space="preserve">allows to incorporate uncertainty related to topic definition in the confidence intervals, we compare both outputs and get consistent results. We use a </w:t>
      </w:r>
      <w:proofErr w:type="spellStart"/>
      <w:r>
        <w:t>sklearn.manifold</w:t>
      </w:r>
      <w:proofErr w:type="spellEnd"/>
      <w:r>
        <w:t xml:space="preserve"> Python implementation of t-SNE </w:t>
      </w:r>
      <w:r w:rsidR="00D54831">
        <w:fldChar w:fldCharType="begin"/>
      </w:r>
      <w:r w:rsidR="00D54831">
        <w:instrText xml:space="preserve"> ADDIN ZOTERO_ITEM CSL_CITATION {"citationID":"6YyKFnMN","properties":{"formattedCitation":"(45,46)","plainCitation":"(45,46)","noteIndex":0},"citationItems":[{"id":832,"uris":["http://zotero.org/users/local/3vEpLU1x/items/ESFFEESH"],"itemData":{"id":832,"type":"article-journal","abstract":"Scikit-learn is a Python module integrating a wide range of state-of-the-art machine learning algorithms for medium-scale supervised and unsupervised problems. This package focuses on bringing machine learning to non-specialists using a general-purpose high-level language. Emphasis is put on ease of use, performance, documentation, and API consistency. It has minimal dependencies and is distributed under the simpliﬁed BSD license, encouraging its use in both academic and commercial settings. Source code, binaries, and documentation can be downloaded from http://scikit-learn.sourceforge.net.","container-title":"MACHINE LEARNING IN PYTHON","issue":"85","language":"en","page":"2825-2830","source":"Zotero","title":"Scikit-learn: Machine Learning in Python","volume":"12","author":[{"family":"Pedregosa","given":"Fabian"},{"family":"Varoquaux","given":"Gael"},{"family":"Gramfort","given":"Alexandre"},{"family":"Michel","given":"Vincent"},{"family":"Thirion","given":"Bertrand"},{"family":"Grisel","given":"Olivier"},{"family":"Blondel","given":"Mathieu"},{"family":"Prettenhofer","given":"Peter"},{"family":"Weiss","given":"Ron"},{"family":"Dubourg","given":"Vincent"},{"family":"Vanderplas","given":"Jake"},{"family":"Passos","given":"Alexandre"},{"family":"Cournapeau","given":"David"}],"issued":{"date-parts":[["2011"]]}}},{"id":815,"uris":["http://zotero.org/users/local/3vEpLU1x/items/HSIWSI47"],"itemData":{"id":815,"type":"article-journal","abstract":"Wepresent anew technique called “t-SNE” that visualizes high-dimensional data by giving each datapoint alocation in atwoor three-dimensional map. The technique isavariation of Stochastic Neighbor Embedding (Hinton and Roweis, 2002) that is much easier to optimize, and produces significantly better visualizations by reducing the tendencyto crowd points together in the center of the map. t-SNE isbetter than existing techniques atcreating asingle map that reveals structure atman ydif ferent scales. This isparticularly important for high-dimensional data that lie on several different, but related, low-dimensional manifolds, such as images of objects from multiple classes seen from multiple viewpoints. For visualizing the structure of very large data sets, we showhow t-SNE can use random walks on neighborhood graphs to allow the implicit structure of all of the data toinfluence the way inwhich asubset of the data isdisplayed. Weillustrate the performance of t-SNE on awide variety of data sets and compare itwith manyother non-parametric visualization techniques, including Sammon mapping, Isomap, and Locally Linear Embedding. The visualizations produced by t-SNE are significantly better than those produced by the other techniques on almost all of the data sets.","container-title":"Journal of Machine Learning Research","issue":"86","page":"2579-2605","title":"Visualizing Data Using t-SNE","volume":"9","author":[{"family":"Maaten","given":"Laurens","non-dropping-particle":"van der"},{"family":"Hinton","given":"Geoffrey"}],"issued":{"date-parts":[["2008"]]}}}],"schema":"https://github.com/citation-style-language/schema/raw/master/csl-citation.json"} </w:instrText>
      </w:r>
      <w:r w:rsidR="00D54831">
        <w:fldChar w:fldCharType="separate"/>
      </w:r>
      <w:r w:rsidR="00D54831">
        <w:rPr>
          <w:noProof/>
        </w:rPr>
        <w:t>(45,46)</w:t>
      </w:r>
      <w:r w:rsidR="00D54831">
        <w:fldChar w:fldCharType="end"/>
      </w:r>
      <w:r w:rsidR="00D54831">
        <w:t xml:space="preserve"> </w:t>
      </w:r>
      <w:r>
        <w:t>to reduce dimensionality from 120 to 2 and visualise the topic modelling output in a 2-D map.</w:t>
      </w:r>
    </w:p>
    <w:p w14:paraId="00000036" w14:textId="77777777" w:rsidR="00AA228A" w:rsidRDefault="00AA228A">
      <w:pPr>
        <w:rPr>
          <w:highlight w:val="yellow"/>
        </w:rPr>
      </w:pPr>
    </w:p>
    <w:p w14:paraId="00000037" w14:textId="77777777" w:rsidR="00AA228A" w:rsidRDefault="00000000">
      <w:pPr>
        <w:numPr>
          <w:ilvl w:val="0"/>
          <w:numId w:val="1"/>
        </w:numPr>
        <w:rPr>
          <w:b/>
        </w:rPr>
      </w:pPr>
      <w:r>
        <w:rPr>
          <w:b/>
        </w:rPr>
        <w:t>Results</w:t>
      </w:r>
    </w:p>
    <w:p w14:paraId="00000038" w14:textId="0DA8C690" w:rsidR="00AA228A" w:rsidRDefault="00000000">
      <w:pPr>
        <w:pStyle w:val="Heading2"/>
      </w:pPr>
      <w:bookmarkStart w:id="0" w:name="_heading=h.lpkjypnuxfa3" w:colFirst="0" w:colLast="0"/>
      <w:bookmarkEnd w:id="0"/>
      <w:r>
        <w:t>3.1 Climate change adaptation policy research is still male</w:t>
      </w:r>
      <w:r w:rsidR="008217EE">
        <w:t xml:space="preserve"> </w:t>
      </w:r>
      <w:proofErr w:type="gramStart"/>
      <w:r w:rsidR="008217EE">
        <w:t>dominated</w:t>
      </w:r>
      <w:proofErr w:type="gramEnd"/>
    </w:p>
    <w:p w14:paraId="00000039" w14:textId="77777777" w:rsidR="00AA228A" w:rsidRDefault="00000000">
      <w:r>
        <w:rPr>
          <w:noProof/>
        </w:rPr>
        <w:drawing>
          <wp:anchor distT="114300" distB="114300" distL="114300" distR="114300" simplePos="0" relativeHeight="251659264" behindDoc="0" locked="0" layoutInCell="1" hidden="0" allowOverlap="1" wp14:anchorId="2E99A831" wp14:editId="5416B3D4">
            <wp:simplePos x="0" y="0"/>
            <wp:positionH relativeFrom="column">
              <wp:posOffset>0</wp:posOffset>
            </wp:positionH>
            <wp:positionV relativeFrom="paragraph">
              <wp:posOffset>161925</wp:posOffset>
            </wp:positionV>
            <wp:extent cx="3603000" cy="3600000"/>
            <wp:effectExtent l="0" t="0" r="3810" b="0"/>
            <wp:wrapSquare wrapText="bothSides" distT="114300" distB="114300" distL="114300" distR="114300"/>
            <wp:docPr id="43" name="image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7"/>
                    <a:srcRect/>
                    <a:stretch>
                      <a:fillRect/>
                    </a:stretch>
                  </pic:blipFill>
                  <pic:spPr>
                    <a:xfrm>
                      <a:off x="0" y="0"/>
                      <a:ext cx="3603000" cy="3600000"/>
                    </a:xfrm>
                    <a:prstGeom prst="rect">
                      <a:avLst/>
                    </a:prstGeom>
                    <a:ln/>
                  </pic:spPr>
                </pic:pic>
              </a:graphicData>
            </a:graphic>
            <wp14:sizeRelH relativeFrom="margin">
              <wp14:pctWidth>0</wp14:pctWidth>
            </wp14:sizeRelH>
            <wp14:sizeRelV relativeFrom="margin">
              <wp14:pctHeight>0</wp14:pctHeight>
            </wp14:sizeRelV>
          </wp:anchor>
        </w:drawing>
      </w:r>
    </w:p>
    <w:p w14:paraId="0000003A" w14:textId="77777777" w:rsidR="00AA228A" w:rsidRDefault="00AA228A"/>
    <w:p w14:paraId="4D077B16" w14:textId="77777777" w:rsidR="008217EE" w:rsidRDefault="008217EE">
      <w:pPr>
        <w:rPr>
          <w:b/>
          <w:sz w:val="20"/>
          <w:szCs w:val="20"/>
        </w:rPr>
      </w:pPr>
    </w:p>
    <w:p w14:paraId="0000003F" w14:textId="77777777" w:rsidR="00AA228A" w:rsidRDefault="00AA228A">
      <w:pPr>
        <w:rPr>
          <w:b/>
          <w:sz w:val="20"/>
          <w:szCs w:val="20"/>
        </w:rPr>
      </w:pPr>
    </w:p>
    <w:p w14:paraId="63CAA0C6" w14:textId="77777777" w:rsidR="008217EE" w:rsidRDefault="008217EE">
      <w:pPr>
        <w:rPr>
          <w:b/>
          <w:sz w:val="20"/>
          <w:szCs w:val="20"/>
        </w:rPr>
      </w:pPr>
    </w:p>
    <w:p w14:paraId="6F082F57" w14:textId="77777777" w:rsidR="004A2D51" w:rsidRDefault="004A2D51">
      <w:pPr>
        <w:rPr>
          <w:b/>
          <w:sz w:val="20"/>
          <w:szCs w:val="20"/>
        </w:rPr>
      </w:pPr>
    </w:p>
    <w:p w14:paraId="00000040" w14:textId="77777777" w:rsidR="00AA228A" w:rsidRDefault="00AA228A">
      <w:pPr>
        <w:rPr>
          <w:b/>
          <w:sz w:val="20"/>
          <w:szCs w:val="20"/>
        </w:rPr>
      </w:pPr>
    </w:p>
    <w:p w14:paraId="00000041" w14:textId="77777777" w:rsidR="00AA228A" w:rsidRDefault="00000000" w:rsidP="00231F71">
      <w:pPr>
        <w:spacing w:line="240" w:lineRule="auto"/>
        <w:rPr>
          <w:sz w:val="20"/>
          <w:szCs w:val="20"/>
        </w:rPr>
      </w:pPr>
      <w:r>
        <w:rPr>
          <w:b/>
          <w:sz w:val="20"/>
          <w:szCs w:val="20"/>
        </w:rPr>
        <w:t xml:space="preserve">Figure 2. Gender composition of the climate change adaptation policy scholarship. </w:t>
      </w:r>
      <w:r>
        <w:rPr>
          <w:sz w:val="20"/>
          <w:szCs w:val="20"/>
        </w:rPr>
        <w:t>The shares are provided for authorship instances where an unambiguous gender estimate could be assigned.</w:t>
      </w:r>
    </w:p>
    <w:p w14:paraId="00000042" w14:textId="77777777" w:rsidR="00AA228A" w:rsidRDefault="00AA228A">
      <w:pPr>
        <w:rPr>
          <w:sz w:val="20"/>
          <w:szCs w:val="20"/>
        </w:rPr>
      </w:pPr>
    </w:p>
    <w:p w14:paraId="00000043" w14:textId="77777777" w:rsidR="00AA228A" w:rsidRDefault="00AA228A">
      <w:pPr>
        <w:rPr>
          <w:b/>
          <w:sz w:val="20"/>
          <w:szCs w:val="20"/>
        </w:rPr>
      </w:pPr>
    </w:p>
    <w:p w14:paraId="00000044" w14:textId="77777777" w:rsidR="00AA228A" w:rsidRDefault="00AA228A"/>
    <w:p w14:paraId="480190AF" w14:textId="77777777" w:rsidR="008217EE" w:rsidRDefault="008217EE"/>
    <w:p w14:paraId="6F0731C5" w14:textId="77777777" w:rsidR="004A2D51" w:rsidRDefault="004A2D51"/>
    <w:p w14:paraId="53DF84BB" w14:textId="77777777" w:rsidR="004A2D51" w:rsidRDefault="004A2D51"/>
    <w:p w14:paraId="646C62F9" w14:textId="77777777" w:rsidR="004A2D51" w:rsidRDefault="004A2D51"/>
    <w:p w14:paraId="00000045" w14:textId="40F3CF81" w:rsidR="00AA228A" w:rsidRDefault="00000000">
      <w:r>
        <w:t>In line with previous findings from different academic subfields</w:t>
      </w:r>
      <w:r w:rsidR="00B73E2A">
        <w:t xml:space="preserve"> </w:t>
      </w:r>
      <w:r w:rsidR="00B73E2A">
        <w:fldChar w:fldCharType="begin"/>
      </w:r>
      <w:r w:rsidR="00825171">
        <w:instrText xml:space="preserve"> ADDIN ZOTERO_ITEM CSL_CITATION {"citationID":"8UNoX22j","properties":{"formattedCitation":"(21,31\\uc0\\u8211{}33)","plainCitation":"(21,31–33)","noteIndex":0},"citationItems":[{"id":496,"uris":["http://zotero.org/users/local/3vEpLU1x/items/QJV6LLHC"],"itemData":{"id":496,"type":"report","abstract":"The number of publications in biomedicine and life sciences has rapidly grown over the last decades, with over 1.5 million papers now published every year. This makes it difficult to keep track of new scientific works and to have an overview of the evolution of the field as a whole. Here we present a 2D atlas of the entire corpus of biomedical literature, and argue that it provides a unique and useful overview of the life sciences research. We base our atlas on the abstract texts of 21 million English articles from the PubMed database. To embed the abstracts into 2D, we use a large language model PubMedBERT, combined with t-SNE tailored to handle samples of our size. We use our atlas to study the emergence of the Covid-19 literature, the evolution of the neuroscience discipline, the uptake of machine learning, and the distribution of gender imbalance in academic authorship. Furthermore, we present an interactive web version of our atlas that allows easy exploration and will enable further insights and facilitate future research.","genre":"preprint","language":"en","note":"DOI: 10.1101/2023.04.10.536208","publisher":"Scientific Communication and Education","source":"DOI.org (Crossref)","title":"The landscape of biomedical research","URL":"http://biorxiv.org/lookup/doi/10.1101/2023.04.10.536208","author":[{"family":"González-Márquez","given":"Rita"},{"family":"Schmidt","given":"Luca"},{"family":"Schmidt","given":"Benjamin M."},{"family":"Berens","given":"Philipp"},{"family":"Kobak","given":"Dmitry"}],"accessed":{"date-parts":[["2023",5,8]]},"issued":{"date-parts":[["2023",4,11]]}}},{"id":351,"uris":["http://zotero.org/users/local/3vEpLU1x/items/VUBVRBJZ"],"itemData":{"id":351,"type":"article-journal","container-title":"Nature","language":"en","page":"211-213","source":"Zotero","title":"Global gender disparities in science","volume":"504","author":[{"family":"Larivière","given":"Vincent"},{"family":"Chaoqun","given":"Ni"},{"family":"Yves","given":"Gingras"},{"family":"Blaise","given":"Cronin"},{"family":"Sugimoto","given":"Cassidy R."}],"issued":{"date-parts":[["2013",12,12]]}}},{"id":355,"uris":["http://zotero.org/users/local/3vEpLU1x/items/UFRS9PIW"],"itemData":{"id":355,"type":"article-journal","container-title":"Nature Human Behaviour","DOI":"10.1038/s41562-017-0235-x","ISSN":"2397-3374","issue":"11","journalAbbreviation":"Nat Hum Behav","language":"en","page":"791-796","source":"DOI.org (Crossref)","title":"One and a half million medical papers reveal a link between author gender and attention to gender and sex analysis","volume":"1","author":[{"family":"Nielsen","given":"Mathias Wullum"},{"family":"Andersen","given":"Jens Peter"},{"family":"Schiebinger","given":"Londa"},{"family":"Schneider","given":"Jesper W."}],"issued":{"date-parts":[["2017",11,6]]}}},{"id":335,"uris":["http://zotero.org/users/local/3vEpLU1x/items/CR2GUKEJ"],"itemData":{"id":335,"type":"article-journal","abstract":"Gender disparities appear to be decreasing in academia according to a number of metrics, such as grant funding, hiring, acceptance at scholarly journals, and productivity, and it might be tempting to think that gender inequity will soon be a problem of the past. However, a large-scale analysis based on over eight million papers across the natural sciences, social sciences, and humanities reveals a number of understated and persistent ways in which gender inequities remain. For instance, even where raw publication counts seem to be equal between genders, close inspection reveals that, in certain fields, men predominate in the prestigious first and last author positions. Moreover, women are significantly underrepresented as authors of single-authored papers. Academics should be aware of the subtle ways that gender disparities can occur in scholarly authorship.","container-title":"PLoS ONE","DOI":"10.1371/journal.pone.0066212","ISSN":"1932-6203","issue":"7","journalAbbreviation":"PLoS ONE","language":"en","page":"e66212","source":"DOI.org (Crossref)","title":"The Role of Gender in Scholarly Authorship","volume":"8","author":[{"family":"West","given":"Jevin D."},{"family":"Jacquet","given":"Jennifer"},{"family":"King","given":"Molly M."},{"family":"Correll","given":"Shelley J."},{"family":"Bergstrom","given":"Carl T."}],"editor":[{"family":"Hadany","given":"Lilach"}],"issued":{"date-parts":[["2013",7,22]]}}}],"schema":"https://github.com/citation-style-language/schema/raw/master/csl-citation.json"} </w:instrText>
      </w:r>
      <w:r w:rsidR="00B73E2A">
        <w:fldChar w:fldCharType="separate"/>
      </w:r>
      <w:r w:rsidR="00825171" w:rsidRPr="00825171">
        <w:t>(21,31–33)</w:t>
      </w:r>
      <w:r w:rsidR="00B73E2A">
        <w:fldChar w:fldCharType="end"/>
      </w:r>
      <w:r w:rsidR="00825171">
        <w:t xml:space="preserve">, </w:t>
      </w:r>
      <w:r>
        <w:t xml:space="preserve">we find climate change adaptation policy research to be male-dominated, with women holding 38.8% of first and 28.8% of last authorships. The gender analysis of the full author group shows that 15.2% research teams are gender-balanced, 22.9% are majority female compared to 61.96% majority male (Figure 1). The numbers represent shares of authorships where an unambiguous gender prediction could be assigned. </w:t>
      </w:r>
    </w:p>
    <w:p w14:paraId="00000046" w14:textId="77777777" w:rsidR="00AA228A" w:rsidRDefault="00AA228A"/>
    <w:p w14:paraId="00000047" w14:textId="31DFE676" w:rsidR="00AA228A" w:rsidRDefault="00185BDF">
      <w:r>
        <w:rPr>
          <w:noProof/>
        </w:rPr>
        <w:drawing>
          <wp:anchor distT="57150" distB="57150" distL="57150" distR="57150" simplePos="0" relativeHeight="251660288" behindDoc="0" locked="0" layoutInCell="1" hidden="0" allowOverlap="1" wp14:anchorId="4EC1CD85" wp14:editId="5BDA4B63">
            <wp:simplePos x="0" y="0"/>
            <wp:positionH relativeFrom="column">
              <wp:posOffset>0</wp:posOffset>
            </wp:positionH>
            <wp:positionV relativeFrom="paragraph">
              <wp:posOffset>2967355</wp:posOffset>
            </wp:positionV>
            <wp:extent cx="5725543" cy="3240000"/>
            <wp:effectExtent l="0" t="0" r="0" b="0"/>
            <wp:wrapSquare wrapText="bothSides" distT="57150" distB="57150" distL="57150" distR="57150"/>
            <wp:docPr id="3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8"/>
                    <a:srcRect/>
                    <a:stretch>
                      <a:fillRect/>
                    </a:stretch>
                  </pic:blipFill>
                  <pic:spPr>
                    <a:xfrm>
                      <a:off x="0" y="0"/>
                      <a:ext cx="5725543" cy="3240000"/>
                    </a:xfrm>
                    <a:prstGeom prst="rect">
                      <a:avLst/>
                    </a:prstGeom>
                    <a:ln/>
                  </pic:spPr>
                </pic:pic>
              </a:graphicData>
            </a:graphic>
          </wp:anchor>
        </w:drawing>
      </w:r>
      <w:r>
        <w:t xml:space="preserve">It is general academic practice </w:t>
      </w:r>
      <w:r w:rsidR="006539B6">
        <w:t>that the</w:t>
      </w:r>
      <w:r>
        <w:t xml:space="preserve"> first author contributed most to the conceptualisation and analysis of a research project. With 38.8% of first authorships, female researchers publish almost as often in adaptation policy research as in other scientific fields where similar studies exist, for instance, 40% in disease-specific medical research </w:t>
      </w:r>
      <w:r w:rsidR="00A04E89">
        <w:fldChar w:fldCharType="begin"/>
      </w:r>
      <w:r w:rsidR="003407B5">
        <w:instrText xml:space="preserve"> ADDIN ZOTERO_ITEM CSL_CITATION {"citationID":"eQ1xTt3q","properties":{"formattedCitation":"(33)","plainCitation":"(33)","noteIndex":0},"citationItems":[{"id":355,"uris":["http://zotero.org/users/local/3vEpLU1x/items/UFRS9PIW"],"itemData":{"id":355,"type":"article-journal","container-title":"Nature Human Behaviour","DOI":"10.1038/s41562-017-0235-x","ISSN":"2397-3374","issue":"11","journalAbbreviation":"Nat Hum Behav","language":"en","page":"791-796","source":"DOI.org (Crossref)","title":"One and a half million medical papers reveal a link between author gender and attention to gender and sex analysis","volume":"1","author":[{"family":"Nielsen","given":"Mathias Wullum"},{"family":"Andersen","given":"Jens Peter"},{"family":"Schiebinger","given":"Londa"},{"family":"Schneider","given":"Jesper W."}],"issued":{"date-parts":[["2017",11,6]]}}}],"schema":"https://github.com/citation-style-language/schema/raw/master/csl-citation.json"} </w:instrText>
      </w:r>
      <w:r w:rsidR="00A04E89">
        <w:fldChar w:fldCharType="separate"/>
      </w:r>
      <w:r w:rsidR="003407B5">
        <w:rPr>
          <w:noProof/>
        </w:rPr>
        <w:t>(33)</w:t>
      </w:r>
      <w:r w:rsidR="00A04E89">
        <w:fldChar w:fldCharType="end"/>
      </w:r>
      <w:r w:rsidR="00A04E89">
        <w:t>,</w:t>
      </w:r>
      <w:r>
        <w:t xml:space="preserve"> and 42.4% biomedical publishing</w:t>
      </w:r>
      <w:r w:rsidR="00A04E89">
        <w:t xml:space="preserve"> </w:t>
      </w:r>
      <w:r w:rsidR="00A04E89">
        <w:fldChar w:fldCharType="begin"/>
      </w:r>
      <w:r w:rsidR="00A04E89">
        <w:instrText xml:space="preserve"> ADDIN ZOTERO_ITEM CSL_CITATION {"citationID":"TsoFUoRm","properties":{"formattedCitation":"(21)","plainCitation":"(21)","noteIndex":0},"citationItems":[{"id":496,"uris":["http://zotero.org/users/local/3vEpLU1x/items/QJV6LLHC"],"itemData":{"id":496,"type":"report","abstract":"The number of publications in biomedicine and life sciences has rapidly grown over the last decades, with over 1.5 million papers now published every year. This makes it difficult to keep track of new scientific works and to have an overview of the evolution of the field as a whole. Here we present a 2D atlas of the entire corpus of biomedical literature, and argue that it provides a unique and useful overview of the life sciences research. We base our atlas on the abstract texts of 21 million English articles from the PubMed database. To embed the abstracts into 2D, we use a large language model PubMedBERT, combined with t-SNE tailored to handle samples of our size. We use our atlas to study the emergence of the Covid-19 literature, the evolution of the neuroscience discipline, the uptake of machine learning, and the distribution of gender imbalance in academic authorship. Furthermore, we present an interactive web version of our atlas that allows easy exploration and will enable further insights and facilitate future research.","genre":"preprint","language":"en","note":"DOI: 10.1101/2023.04.10.536208","publisher":"Scientific Communication and Education","source":"DOI.org (Crossref)","title":"The landscape of biomedical research","URL":"http://biorxiv.org/lookup/doi/10.1101/2023.04.10.536208","author":[{"family":"González-Márquez","given":"Rita"},{"family":"Schmidt","given":"Luca"},{"family":"Schmidt","given":"Benjamin M."},{"family":"Berens","given":"Philipp"},{"family":"Kobak","given":"Dmitry"}],"accessed":{"date-parts":[["2023",5,8]]},"issued":{"date-parts":[["2023",4,11]]}}}],"schema":"https://github.com/citation-style-language/schema/raw/master/csl-citation.json"} </w:instrText>
      </w:r>
      <w:r w:rsidR="00A04E89">
        <w:fldChar w:fldCharType="separate"/>
      </w:r>
      <w:r w:rsidR="00A04E89">
        <w:rPr>
          <w:noProof/>
        </w:rPr>
        <w:t>(21)</w:t>
      </w:r>
      <w:r w:rsidR="00A04E89">
        <w:fldChar w:fldCharType="end"/>
      </w:r>
      <w:r w:rsidR="00A04E89">
        <w:t xml:space="preserve">. </w:t>
      </w:r>
      <w:r>
        <w:t>For comparison, in the IPCC AR6, women were roughly a third of all contributing authors. As the IPCC assessment reports synthesise knowledge from 3 major areas (corresponding to the 3 working groups): physical science; impacts, vulnerability and adaptation; and mitigation; women are least represented in physical science (27%), and most represented in impacts, vulnerability and adaptation (40%) In mitigation, women made up less than one third in mitigation of contributing authors (31%)</w:t>
      </w:r>
      <w:r w:rsidR="00F85E81">
        <w:t xml:space="preserve"> </w:t>
      </w:r>
      <w:r w:rsidR="00F85E81">
        <w:fldChar w:fldCharType="begin"/>
      </w:r>
      <w:r w:rsidR="00F85E81">
        <w:instrText xml:space="preserve"> ADDIN ZOTERO_ITEM CSL_CITATION {"citationID":"WQy1USvs","properties":{"formattedCitation":"(1)","plainCitation":"(1)","noteIndex":0},"citationItems":[{"id":139,"uris":["http://zotero.org/users/local/3vEpLU1x/items/WRT8UB9V"],"itemData":{"id":139,"type":"article-journal","container-title":"Nature","DOI":"10.1038/d41586-022-00208-1","ISSN":"0028-0836, 1476-4687","issue":"7895","journalAbbreviation":"Nature","language":"en","page":"30-32","source":"DOI.org (Crossref)","title":"Survey of gender bias in the IPCC","volume":"602","author":[{"family":"Liverman","given":"Diana"},{"family":"vonHedemann","given":"Nicolena"},{"family":"Nying’uro","given":"Patricia"},{"family":"Rummukainen","given":"Markku"},{"family":"Stendahl","given":"Kerstin"},{"family":"Gay-Antaki","given":"Miriam"},{"family":"Craig","given":"Marlies"},{"family":"Aguilar","given":"Lorena"},{"family":"Bynoe","given":"Paulette"},{"family":"Call","given":"Friedemann"},{"family":"Connors","given":"Sarah"},{"family":"David","given":"Laura"},{"family":"Ferrone","given":"Andrew"},{"family":"Hayward","given":"Bronwyn"},{"family":"Jayawardena","given":"Shiromani"},{"family":"Mai Touray","given":"Lamin"},{"family":"Parikh","given":"Jyoti"},{"family":"Pathak","given":"Minal"},{"family":"Perez","given":"Rosa"},{"family":"Pirani","given":"Anna"},{"family":"Prakash","given":"Anjal"},{"family":"Textor","given":"Christiane"},{"family":"Tibig","given":"Lourdes"},{"family":"Tignor","given":"Melinda"},{"family":"Tuğaç","given":"Çiğdem"},{"family":"Vera","given":"Carolina"},{"family":"Wagle","given":"Radha"}],"issued":{"date-parts":[["2022",2,3]]}}}],"schema":"https://github.com/citation-style-language/schema/raw/master/csl-citation.json"} </w:instrText>
      </w:r>
      <w:r w:rsidR="00F85E81">
        <w:fldChar w:fldCharType="separate"/>
      </w:r>
      <w:r w:rsidR="00F85E81">
        <w:rPr>
          <w:noProof/>
        </w:rPr>
        <w:t>(1)</w:t>
      </w:r>
      <w:r w:rsidR="00F85E81">
        <w:fldChar w:fldCharType="end"/>
      </w:r>
      <w:r w:rsidR="00F85E81">
        <w:t xml:space="preserve">. </w:t>
      </w:r>
      <w:r>
        <w:t xml:space="preserve">The numbers we find, however, are higher than previously documented cross-disciplinary averages </w:t>
      </w:r>
      <w:r w:rsidR="00F85E81">
        <w:fldChar w:fldCharType="begin"/>
      </w:r>
      <w:r w:rsidR="003407B5">
        <w:instrText xml:space="preserve"> ADDIN ZOTERO_ITEM CSL_CITATION {"citationID":"siK3vLQt","properties":{"formattedCitation":"(31,32,47)","plainCitation":"(31,32,47)","noteIndex":0},"citationItems":[{"id":351,"uris":["http://zotero.org/users/local/3vEpLU1x/items/VUBVRBJZ"],"itemData":{"id":351,"type":"article-journal","container-title":"Nature","language":"en","page":"211-213","source":"Zotero","title":"Global gender disparities in science","volume":"504","author":[{"family":"Larivière","given":"Vincent"},{"family":"Chaoqun","given":"Ni"},{"family":"Yves","given":"Gingras"},{"family":"Blaise","given":"Cronin"},{"family":"Sugimoto","given":"Cassidy R."}],"issued":{"date-parts":[["2013",12,12]]}}},{"id":335,"uris":["http://zotero.org/users/local/3vEpLU1x/items/CR2GUKEJ"],"itemData":{"id":335,"type":"article-journal","abstract":"Gender disparities appear to be decreasing in academia according to a number of metrics, such as grant funding, hiring, acceptance at scholarly journals, and productivity, and it might be tempting to think that gender inequity will soon be a problem of the past. However, a large-scale analysis based on over eight million papers across the natural sciences, social sciences, and humanities reveals a number of understated and persistent ways in which gender inequities remain. For instance, even where raw publication counts seem to be equal between genders, close inspection reveals that, in certain fields, men predominate in the prestigious first and last author positions. Moreover, women are significantly underrepresented as authors of single-authored papers. Academics should be aware of the subtle ways that gender disparities can occur in scholarly authorship.","container-title":"PLoS ONE","DOI":"10.1371/journal.pone.0066212","ISSN":"1932-6203","issue":"7","journalAbbreviation":"PLoS ONE","language":"en","page":"e66212","source":"DOI.org (Crossref)","title":"The Role of Gender in Scholarly Authorship","volume":"8","author":[{"family":"West","given":"Jevin D."},{"family":"Jacquet","given":"Jennifer"},{"family":"King","given":"Molly M."},{"family":"Correll","given":"Shelley J."},{"family":"Bergstrom","given":"Carl T."}],"editor":[{"family":"Hadany","given":"Lilach"}],"issued":{"date-parts":[["2013",7,22]]}}},{"id":561,"uris":["http://zotero.org/users/local/3vEpLU1x/items/JCPENW9Q"],"itemData":{"id":561,"type":"article-journal","language":"en","source":"Zotero","title":"Global gender disparities in science","author":[{"family":"Sugimoto","given":"Cassidy R"}]}}],"schema":"https://github.com/citation-style-language/schema/raw/master/csl-citation.json"} </w:instrText>
      </w:r>
      <w:r w:rsidR="00F85E81">
        <w:fldChar w:fldCharType="separate"/>
      </w:r>
      <w:r w:rsidR="003407B5">
        <w:rPr>
          <w:noProof/>
        </w:rPr>
        <w:t>(31,32,47)</w:t>
      </w:r>
      <w:r w:rsidR="00F85E81">
        <w:fldChar w:fldCharType="end"/>
      </w:r>
      <w:r w:rsidR="00F85E81">
        <w:t>.</w:t>
      </w:r>
      <w:r>
        <w:t xml:space="preserve"> </w:t>
      </w:r>
    </w:p>
    <w:p w14:paraId="00000049" w14:textId="2C52EDB6" w:rsidR="00AA228A" w:rsidRDefault="00000000" w:rsidP="00231F71">
      <w:pPr>
        <w:spacing w:line="240" w:lineRule="auto"/>
        <w:rPr>
          <w:sz w:val="20"/>
          <w:szCs w:val="20"/>
        </w:rPr>
      </w:pPr>
      <w:r>
        <w:rPr>
          <w:b/>
          <w:sz w:val="20"/>
          <w:szCs w:val="20"/>
        </w:rPr>
        <w:t xml:space="preserve">Figure 3. Change of average shares in first authorships, last </w:t>
      </w:r>
      <w:r w:rsidR="001351C8">
        <w:rPr>
          <w:b/>
          <w:sz w:val="20"/>
          <w:szCs w:val="20"/>
        </w:rPr>
        <w:t>authorships,</w:t>
      </w:r>
      <w:r>
        <w:rPr>
          <w:b/>
          <w:sz w:val="20"/>
          <w:szCs w:val="20"/>
        </w:rPr>
        <w:t xml:space="preserve"> and full group over time. </w:t>
      </w:r>
      <w:r>
        <w:rPr>
          <w:sz w:val="20"/>
          <w:szCs w:val="20"/>
        </w:rPr>
        <w:t>The shares are computed for authorship instances where an unambiguous gender estimate could be assigned. We exclude years 1990-2007 due to incompleteness of data.</w:t>
      </w:r>
    </w:p>
    <w:p w14:paraId="377C297A" w14:textId="77777777" w:rsidR="00231F71" w:rsidRPr="00185BDF" w:rsidRDefault="00231F71" w:rsidP="00231F71">
      <w:pPr>
        <w:spacing w:line="240" w:lineRule="auto"/>
      </w:pPr>
    </w:p>
    <w:p w14:paraId="0000004C" w14:textId="01DC5400" w:rsidR="00AA228A" w:rsidRDefault="00000000">
      <w:r>
        <w:t>When examining the gender of the last author – a position that is usually attributed to the project supervisor or a research group lead – we find a larger imbalance. This finding illustrates once again the ‘leaky pipeline’ problem</w:t>
      </w:r>
      <w:r w:rsidR="00185BDF">
        <w:t xml:space="preserve"> </w:t>
      </w:r>
      <w:r w:rsidR="00185BDF">
        <w:fldChar w:fldCharType="begin"/>
      </w:r>
      <w:r w:rsidR="00185BDF">
        <w:instrText xml:space="preserve"> ADDIN ZOTERO_ITEM CSL_CITATION {"citationID":"K8vstiMd","properties":{"formattedCitation":"(48)","plainCitation":"(48)","noteIndex":0},"citationItems":[{"id":883,"uris":["http://zotero.org/users/local/3vEpLU1x/items/GVXXDY4H"],"itemData":{"id":883,"type":"article-journal","abstract":"Premier science largely depends on the quality of the pool of future scientists. Women now represent a large part of the talent pool in the United States, but many data sources indicate that they are more likely than men to “leak” out of the science pipeline before obtaining tenure at a college or university. The authors’ research examines this issue in detail, drawing on multiple sources, including the Survey of Doctorate Recipients and several original surveys. Their findings show that family formation—most important marriage and childbirth—accounts for the largest leaks in the pipeline from graduate school to the acquisition of tenure for women in the sciences. The authors also find that researchers receive limited benefits when it comes to family responsive policies, such as paid maternity and parental leave, and that young scientists receive the least. Together, federal agencies and universities can make headway in solving this systemic problem.","container-title":"The ANNALS of the American Academy of Political and Social Science","DOI":"10.1177/0002716211416925","ISSN":"0002-7162, 1552-3349","issue":"1","journalAbbreviation":"The ANNALS of the American Academy of Political and Social Science","language":"en","page":"141-162","source":"DOI.org (Crossref)","title":"Keeping Women in the Science Pipeline","volume":"638","author":[{"family":"Goulden","given":"Marc"},{"family":"Mason","given":"Mary Ann"},{"family":"Frasch","given":"Karie"}],"issued":{"date-parts":[["2011",11]]}}}],"schema":"https://github.com/citation-style-language/schema/raw/master/csl-citation.json"} </w:instrText>
      </w:r>
      <w:r w:rsidR="00185BDF">
        <w:fldChar w:fldCharType="separate"/>
      </w:r>
      <w:r w:rsidR="00185BDF">
        <w:rPr>
          <w:noProof/>
        </w:rPr>
        <w:t>(48)</w:t>
      </w:r>
      <w:r w:rsidR="00185BDF">
        <w:fldChar w:fldCharType="end"/>
      </w:r>
      <w:r>
        <w:t xml:space="preserve"> where gender bias is more pronounced in higher career stages</w:t>
      </w:r>
      <w:r w:rsidR="00185BDF">
        <w:t xml:space="preserve"> </w:t>
      </w:r>
      <w:r w:rsidR="00185BDF">
        <w:fldChar w:fldCharType="begin"/>
      </w:r>
      <w:r w:rsidR="00185BDF">
        <w:instrText xml:space="preserve"> ADDIN ZOTERO_ITEM CSL_CITATION {"citationID":"OCE0nT3I","properties":{"formattedCitation":"(49\\uc0\\u8211{}52)","plainCitation":"(49–52)","noteIndex":0},"citationItems":[{"id":885,"uris":["http://zotero.org/users/local/3vEpLU1x/items/BJPSKJ4S"],"itemData":{"id":885,"type":"article-journal","abstract":"Background: Women have entered academic medicine in signiﬁcant numbers for 4 decades and now comprise 20% of full-time faculty. Despite this, women have not reached senior positions in parity with men. We sought to explore the gender climate in academic medicine as perceived by representatives to the Association of American Medical Colleges (AAMC) Group on Women in Medicine and Science (GWIMS) and Group on Diversity and Inclusion (GDI).\nMethods: We conducted a qualitative analysis of semistructured telephone interviews with GWIMS and GDI representatives and other senior leaders at 24 randomly selected medical schools of the 1995 National Faculty Study. All were in the continental United States, balanced for public/private status and AAMC geographic region. Interviews were audiotaped, transcribed, and organized into content areas before an inductive thematic analysis was conducted. Themes that were expressed by multiple informants were studied for patterns of association.\nResults: Five themes were identiﬁed: (1) a perceived wide spectrum in gender climate; (2) lack of parity in rank and leadership by gender; (3) lack of retention of women in academic medicine (the ‘‘leaky pipeline’’); (4) lack of gender equity in compensation; and (5) a disproportionate burden of family responsibilities and work-life balance on women’s career progression.\nConclusions: Key informants described improvements in the climate of academic medicine for women as modest. Medical schools were noted to vary by department in the gender experience of women, often with no institutional oversight. Our ﬁndings speak to the need for systematic review by medical schools and by accrediting organizations to achieve gender equity in academic medicine.","container-title":"Journal of Women's Health","DOI":"10.1089/jwh.2014.4848","ISSN":"1540-9996, 1931-843X","issue":"3","journalAbbreviation":"Journal of Women's Health","language":"en","page":"190-199","source":"DOI.org (Crossref)","title":"Inadequate Progress for Women in Academic Medicine: Findings from the National Faculty Study","title-short":"Inadequate Progress for Women in Academic Medicine","volume":"24","author":[{"family":"Carr","given":"Phyllis L."},{"family":"Gunn","given":"Christine M."},{"family":"Kaplan","given":"Samantha A."},{"family":"Raj","given":"Anita"},{"family":"Freund","given":"Karen M."}],"issued":{"date-parts":[["2015",3]]}}},{"id":1063,"uris":["http://zotero.org/users/local/3vEpLU1x/items/T55TE58E"],"itemData":{"id":1063,"type":"article-journal","abstract":"It has been almost 30 years since the metaphor of the “glass ceiling” was coined to describe the often subtle, but very real, barriers that women face as they try to climb the organizational hierarchy. Here we review evidence for a relatively new form of gender discrimination—captured by the metaphor of the glass cliff—that women face when they obtain positions of leadership. Such positions often prove to be more risky and precarious than those of their male counterparts. We summarize evidence demonstrating the existence of glass cliffs in business and politics as well as experimental work that identifies a number of factors contributing to the phenomenon. We then discuss implications for policy and practice, highlighting the importance of understanding women's and men's experiences in the workplace rather than treating gender diversity as merely “a numbers game.”","container-title":"Social Issues and Policy Review","DOI":"10.1111/sipr.12006","ISSN":"1751-2395, 1751-2409","issue":"1","journalAbbreviation":"Social Issues Policy Review","language":"en","page":"202-232","source":"DOI.org (Crossref)","title":"Beyond the Glass Ceiling: The Glass Cliff and Its Lessons for Organizational Policy","title-short":"Beyond the Glass Ceiling","volume":"8","author":[{"family":"Bruckmüller","given":"Susanne"},{"family":"Ryan","given":"Michelle K."},{"family":"Rink","given":"Floor"},{"family":"Haslam","given":"S. Alexander"}],"issued":{"date-parts":[["2014",1]]}}},{"id":1064,"uris":["http://zotero.org/users/local/3vEpLU1x/items/SNKU5HHT"],"itemData":{"id":1064,"type":"article-journal","abstract":"Women are underrepresented in leadership positions – academia is no exception. Using data on careers of doctoral graduates in Germany, we study gender differences in the decision to stay at university as a postdoctoral researcher and in the intention to become a professor. We find that gender gaps related to aiming for a professorship can be fully explained by observable character­ istics other than gender. On the contrary, even after adding controls for an array of characteristics relevant to academic careers, we find female graduates to be 5.9 percentage points less likely to hold a postdoctoral position which allows them to qualify for professorship.","container-title":"Applied Economics Letters","DOI":"10.1080/13504851.2022.2041168","ISSN":"1350-4851, 1466-4291","issue":"9","journalAbbreviation":"Applied Economics Letters","language":"en","page":"1189-1193","source":"DOI.org (Crossref)","title":"Leaky pipeline or glass ceiling? Empirical evidence from the German academic career ladder","title-short":"Leaky pipeline or glass ceiling?","volume":"30","author":[{"family":"Heinrichs","given":"Katrin"},{"family":"Sonnabend","given":"Hendrik"}],"issued":{"date-parts":[["2023",5,21]]}}},{"id":1055,"uris":["http://zotero.org/users/local/3vEpLU1x/items/ATGMASVY"],"itemData":{"id":1055,"type":"article-journal","abstract":"Gender bias is widespread\n              and needs to be acknowledged and addressed by the scientific community. In this Guest Editorial, M. Resmini, Professor of Materials Chemistry at the Queen Mary University of London, describes how supervisors can play an important role in addressing the ‘leaky pipeline′, namely, the progressive loss of capable women from STEM disciplines.","container-title":"Chemistry – A European Journal","DOI":"10.1002/chem.201600292","ISSN":"0947-6539, 1521-3765","issue":"11","journalAbbreviation":"Chemistry A European J","language":"en","page":"3533-3534","source":"DOI.org (Crossref)","title":"The ‘Leaky Pipeline′","volume":"22","author":[{"family":"Resmini","given":"Marina"}],"issued":{"date-parts":[["2016",3,7]]}}}],"schema":"https://github.com/citation-style-language/schema/raw/master/csl-citation.json"} </w:instrText>
      </w:r>
      <w:r w:rsidR="00185BDF">
        <w:fldChar w:fldCharType="separate"/>
      </w:r>
      <w:r w:rsidR="00185BDF" w:rsidRPr="00185BDF">
        <w:t>(49–52)</w:t>
      </w:r>
      <w:r w:rsidR="00185BDF">
        <w:fldChar w:fldCharType="end"/>
      </w:r>
      <w:r w:rsidR="00185BDF">
        <w:t xml:space="preserve">. </w:t>
      </w:r>
      <w:r>
        <w:t>While we observe a steady increase in the share of publications with the first female author, the imbalance persists for the last author position (Figure 3). Despite our results showing a slightly more positive picture than those described before</w:t>
      </w:r>
      <w:r w:rsidR="00185BDF">
        <w:t xml:space="preserve"> </w:t>
      </w:r>
      <w:r w:rsidR="00185BDF">
        <w:fldChar w:fldCharType="begin"/>
      </w:r>
      <w:r w:rsidR="00185BDF">
        <w:instrText xml:space="preserve"> ADDIN ZOTERO_ITEM CSL_CITATION {"citationID":"0K4JrE28","properties":{"formattedCitation":"(52)","plainCitation":"(52)","noteIndex":0},"citationItems":[{"id":1055,"uris":["http://zotero.org/users/local/3vEpLU1x/items/ATGMASVY"],"itemData":{"id":1055,"type":"article-journal","abstract":"Gender bias is widespread\n              and needs to be acknowledged and addressed by the scientific community. In this Guest Editorial, M. Resmini, Professor of Materials Chemistry at the Queen Mary University of London, describes how supervisors can play an important role in addressing the ‘leaky pipeline′, namely, the progressive loss of capable women from STEM disciplines.","container-title":"Chemistry – A European Journal","DOI":"10.1002/chem.201600292","ISSN":"0947-6539, 1521-3765","issue":"11","journalAbbreviation":"Chemistry A European J","language":"en","page":"3533-3534","source":"DOI.org (Crossref)","title":"The ‘Leaky Pipeline′","volume":"22","author":[{"family":"Resmini","given":"Marina"}],"issued":{"date-parts":[["2016",3,7]]}}}],"schema":"https://github.com/citation-style-language/schema/raw/master/csl-citation.json"} </w:instrText>
      </w:r>
      <w:r w:rsidR="00185BDF">
        <w:fldChar w:fldCharType="separate"/>
      </w:r>
      <w:r w:rsidR="00185BDF">
        <w:rPr>
          <w:noProof/>
        </w:rPr>
        <w:t>(52)</w:t>
      </w:r>
      <w:r w:rsidR="00185BDF">
        <w:fldChar w:fldCharType="end"/>
      </w:r>
      <w:r w:rsidR="00185BDF">
        <w:t xml:space="preserve">, </w:t>
      </w:r>
      <w:r>
        <w:t xml:space="preserve">they also provide </w:t>
      </w:r>
      <w:r>
        <w:lastRenderedPageBreak/>
        <w:t xml:space="preserve">further evidence of the persistent gender gaps and highlight the importance of further work towards tackling this issue. </w:t>
      </w:r>
    </w:p>
    <w:p w14:paraId="0000004D" w14:textId="77777777" w:rsidR="00AA228A" w:rsidRDefault="00AA228A"/>
    <w:p w14:paraId="0000004E" w14:textId="33D3CE82" w:rsidR="00AA228A" w:rsidRPr="006525A8" w:rsidRDefault="00000000">
      <w:pPr>
        <w:rPr>
          <w:lang w:val="de-DE"/>
        </w:rPr>
      </w:pPr>
      <w:r>
        <w:t xml:space="preserve">The share of papers where </w:t>
      </w:r>
      <w:r w:rsidR="00BB51FD">
        <w:t>most of</w:t>
      </w:r>
      <w:r>
        <w:t xml:space="preserve"> the authors are female is 22.9% in comparison to 61.96% majority male groups. These results need to be considered in the light of complementary evidence on pervasive gender disparities in the form of underrepresentation, the gender pay gap, employment patterns, and lack of or inadequate mentoring for women</w:t>
      </w:r>
      <w:r w:rsidR="00BB51FD">
        <w:t xml:space="preserve"> </w:t>
      </w:r>
      <w:r w:rsidR="00BB51FD">
        <w:fldChar w:fldCharType="begin"/>
      </w:r>
      <w:r w:rsidR="00BB51FD">
        <w:instrText xml:space="preserve"> ADDIN ZOTERO_ITEM CSL_CITATION {"citationID":"0W1KduZ9","properties":{"formattedCitation":"(1,53\\uc0\\u8211{}56)","plainCitation":"(1,53–56)","noteIndex":0},"citationItems":[{"id":139,"uris":["http://zotero.org/users/local/3vEpLU1x/items/WRT8UB9V"],"itemData":{"id":139,"type":"article-journal","container-title":"Nature","DOI":"10.1038/d41586-022-00208-1","ISSN":"0028-0836, 1476-4687","issue":"7895","journalAbbreviation":"Nature","language":"en","page":"30-32","source":"DOI.org (Crossref)","title":"Survey of gender bias in the IPCC","volume":"602","author":[{"family":"Liverman","given":"Diana"},{"family":"vonHedemann","given":"Nicolena"},{"family":"Nying’uro","given":"Patricia"},{"family":"Rummukainen","given":"Markku"},{"family":"Stendahl","given":"Kerstin"},{"family":"Gay-Antaki","given":"Miriam"},{"family":"Craig","given":"Marlies"},{"family":"Aguilar","given":"Lorena"},{"family":"Bynoe","given":"Paulette"},{"family":"Call","given":"Friedemann"},{"family":"Connors","given":"Sarah"},{"family":"David","given":"Laura"},{"family":"Ferrone","given":"Andrew"},{"family":"Hayward","given":"Bronwyn"},{"family":"Jayawardena","given":"Shiromani"},{"family":"Mai Touray","given":"Lamin"},{"family":"Parikh","given":"Jyoti"},{"family":"Pathak","given":"Minal"},{"family":"Perez","given":"Rosa"},{"family":"Pirani","given":"Anna"},{"family":"Prakash","given":"Anjal"},{"family":"Textor","given":"Christiane"},{"family":"Tibig","given":"Lourdes"},{"family":"Tignor","given":"Melinda"},{"family":"Tuğaç","given":"Çiğdem"},{"family":"Vera","given":"Carolina"},{"family":"Wagle","given":"Radha"}],"issued":{"date-parts":[["2022",2,3]]}}},{"id":551,"uris":["http://zotero.org/users/local/3vEpLU1x/items/XUC86SQY"],"itemData":{"id":551,"type":"article-journal","container-title":"Nature Aging","DOI":"10.1038/s43587-022-00262-4","ISSN":"2662-8465","issue":"7","journalAbbreviation":"Nat Aging","language":"en","page":"563-563","source":"DOI.org (Crossref)","title":"Closing the gender gap in authorship","volume":"2","issued":{"date-parts":[["2022",7,15]]}}},{"id":736,"uris":["http://zotero.org/users/local/3vEpLU1x/items/MFPG8ZNL"],"itemData":{"id":736,"type":"article-journal","container-title":"Nature","DOI":"https://doi.org/10.1038/448749d","page":"749","title":"International research may leave women adrift","volume":"448","author":[{"family":"Gopinathan","given":"Asha"}],"issued":{"date-parts":[["2007",8,16]]}}},{"id":638,"uris":["http://zotero.org/users/local/3vEpLU1x/items/CI4PC2Z8"],"itemData":{"id":638,"type":"article-journal","abstract":"Despite increased awareness of the lack of gender equity in academia and a growing number of initiatives to address issues of diversity, change is slow, and inequalities remain. A major source of inequity is gender bias, which has a substantial negative impact on the careers, work-life balance, and mental health of underrepresented groups in science. Here, we argue that gender bias is not a single problem but manifests as a collection of distinct issues that impact researchers’ lives. We disentangle these facets and propose concrete solutions that can be adopted by individuals, academic institutions, and society.","container-title":"Neuron","DOI":"10.1016/j.neuron.2021.06.002","ISSN":"08966273","issue":"13","journalAbbreviation":"Neuron","language":"en","page":"2047-2074","source":"DOI.org (Crossref)","title":"Gender bias in academia: A lifetime problem that needs solutions","title-short":"Gender bias in academia","volume":"109","author":[{"family":"Llorens","given":"Anaïs"},{"family":"Tzovara","given":"Athina"},{"family":"Bellier","given":"Ludovic"},{"family":"Bhaya-Grossman","given":"Ilina"},{"family":"Bidet-Caulet","given":"Aurélie"},{"family":"Chang","given":"William K."},{"family":"Cross","given":"Zachariah R."},{"family":"Dominguez-Faus","given":"Rosa"},{"family":"Flinker","given":"Adeen"},{"family":"Fonken","given":"Yvonne"},{"family":"Gorenstein","given":"Mark A."},{"family":"Holdgraf","given":"Chris"},{"family":"Hoy","given":"Colin W."},{"family":"Ivanova","given":"Maria V."},{"family":"Jimenez","given":"Richard T."},{"family":"Jun","given":"Soyeon"},{"family":"Kam","given":"Julia W.Y."},{"family":"Kidd","given":"Celeste"},{"family":"Marcelle","given":"Enitan"},{"family":"Marciano","given":"Deborah"},{"family":"Martin","given":"Stephanie"},{"family":"Myers","given":"Nicholas E."},{"family":"Ojala","given":"Karita"},{"family":"Perry","given":"Anat"},{"family":"Pinheiro-Chagas","given":"Pedro"},{"family":"Riès","given":"Stephanie K."},{"family":"Saez","given":"Ignacio"},{"family":"Skelin","given":"Ivan"},{"family":"Slama","given":"Katarina"},{"family":"Staveland","given":"Brooke"},{"family":"Bassett","given":"Danielle S."},{"family":"Buffalo","given":"Elizabeth A."},{"family":"Fairhall","given":"Adrienne L."},{"family":"Kopell","given":"Nancy J."},{"family":"Kray","given":"Laura J."},{"family":"Lin","given":"Jack J."},{"family":"Nobre","given":"Anna C."},{"family":"Riley","given":"Dylan"},{"family":"Solbakk","given":"Anne-Kristin"},{"family":"Wallis","given":"Joni D."},{"family":"Wang","given":"Xiao-Jing"},{"family":"Yuval-Greenberg","given":"Shlomit"},{"family":"Kastner","given":"Sabine"},{"family":"Knight","given":"Robert T."},{"family":"Dronkers","given":"Nina F."}],"issued":{"date-parts":[["2021",7]]}}},{"id":552,"uris":["http://zotero.org/users/local/3vEpLU1x/items/837N8G7L"],"itemData":{"id":552,"type":"article-journal","abstract":"As part of the ongoing work by the Committee on the Status of Women in the Profession (CSWP), we oﬀer an empirical analysis of the pipeline problem in academia. The image of a pipeline is a commonly advanced explanation for persistent discrimination that suggests that gender inequality will decline once there are suﬃcient numbers of qualiﬁed women in the hiring pool. The CSWP believes that it is important to ask whether this phenomenon is actually occurring, because the implication is that we can explain inequality as a function of insuﬃcient numbers of trained women in the pool, rather than as a result of ongoing discrimination that requires alternate remedies. Data from the American Association of University Professors suggests that merely increasing the pool of qualiﬁed women has not led to a commensurate number of women rising to the top in academia. Women are still ending up in lower paid jobs, and they continue to earn less than men in comparable positions. More aggressive policies to end discrimination are required.","container-title":"PS: Political Science &amp; Politics","DOI":"10.1017/S104909651000017X","ISSN":"1049-0965, 1537-5935","issue":"2","journalAbbreviation":"APSC","language":"en","page":"303-308","source":"DOI.org (Crossref)","title":"Gender Equality in the Academy: The Pipeline Problem","title-short":"Gender Equality in the Academy","volume":"43","author":[{"family":"Monroe","given":"Kristen Renwick"},{"family":"Chiu","given":"William F."}],"issued":{"date-parts":[["2010",4]]}}}],"schema":"https://github.com/citation-style-language/schema/raw/master/csl-citation.json"} </w:instrText>
      </w:r>
      <w:r w:rsidR="00BB51FD">
        <w:fldChar w:fldCharType="separate"/>
      </w:r>
      <w:r w:rsidR="00BB51FD" w:rsidRPr="00BB51FD">
        <w:t>(1,53–56)</w:t>
      </w:r>
      <w:r w:rsidR="00BB51FD">
        <w:fldChar w:fldCharType="end"/>
      </w:r>
      <w:r w:rsidR="006D655D">
        <w:t xml:space="preserve"> </w:t>
      </w:r>
      <w:r>
        <w:t xml:space="preserve">and discriminatory practice in collaboration, publication, and citation patterns across disciplines </w:t>
      </w:r>
      <w:r w:rsidR="006D655D">
        <w:fldChar w:fldCharType="begin"/>
      </w:r>
      <w:r w:rsidR="006525A8">
        <w:instrText xml:space="preserve"> ADDIN ZOTERO_ITEM CSL_CITATION {"citationID":"MTpGqVE3","properties":{"formattedCitation":"(43,57\\uc0\\u8211{}62)","plainCitation":"(43,57–62)","noteIndex":0},"citationItems":[{"id":701,"uris":["http://zotero.org/users/local/3vEpLU1x/items/32EWQ4YJ"],"itemData":{"id":701,"type":"article-journal","abstract":"Background The present study aims to elucidate the state of gender equality in high-quality research by analyzing the representation of female authorships in the last decade (from 2008 to 2016).","container-title":"PLOS ONE","DOI":"10.1371/journal.pone.0189136","ISSN":"1932-6203","issue":"1","journalAbbreviation":"PLoS ONE","language":"en","page":"e0189136","source":"DOI.org (Crossref)","title":"Gender disparities in high-quality research revealed by Nature Index journals","volume":"13","author":[{"family":"Bendels","given":"Michael H. K."},{"family":"Müller","given":"Ruth"},{"family":"Brueggmann","given":"Doerthe"},{"family":"Groneberg","given":"David A."}],"editor":[{"family":"Lozano","given":"Sergi"}],"issued":{"date-parts":[["2018",1,2]]}}},{"id":550,"uris":["http://zotero.org/users/local/3vEpLU1x/items/YXIZQZ4H"],"itemData":{"id":550,"type":"article-journal","container-title":"PLOS ONE","DOI":"10.1371/journal.pone.0145931","ISSN":"1932-6203","issue":"12","journalAbbreviation":"PLoS ONE","language":"en","page":"e0145931","source":"DOI.org (Crossref)","title":"On the Compliance of Women Engineers with a Gendered Scientific System","volume":"10","author":[{"family":"Ghiasi","given":"Gita"},{"family":"Larivière","given":"Vincent"},{"family":"Sugimoto","given":"Cassidy R."}],"editor":[{"family":"Glanzel","given":"Wolfgang"}],"issued":{"date-parts":[["2015",12,30]]}}},{"id":553,"uris":["http://zotero.org/users/local/3vEpLU1x/items/PK5GV63W"],"itemData":{"id":553,"type":"article-journal","container-title":"Journal of Informetrics","DOI":"10.1016/j.joi.2021.101171","ISSN":"17511577","issue":"3","journalAbbreviation":"Journal of Informetrics","language":"en","page":"101171","source":"DOI.org (Crossref)","title":"Gender-based homophily in research: A large-scale study of man-woman collaboration","title-short":"Gender-based homophily in research","volume":"15","author":[{"family":"Kwiek","given":"Marek"},{"family":"Roszka","given":"Wojciech"}],"issued":{"date-parts":[["2021",8]]}}},{"id":334,"uris":["http://zotero.org/users/local/3vEpLU1x/items/7CC968BT"],"itemData":{"id":334,"type":"article-journal","abstract":"Diversity in science is necessary to improve innovation and increase the capacity of the scientific workforce. Despite decades-long efforts to increase gender diversity, however, women remain a small minority in many fields, especially in senior positions. The dearth of elite women scientists, in turn, leaves fewer women to serve as mentors and role models for young women scientists. To shed light on gender disparities in science, we study prominent scholars who were elected to the National Academy of Sciences. We construct author citation networks that capture the structure of recognition among scholars’ peers. We identify gender disparities in the patterns of peer citations and show that these differences are strong enough to accurately predict the scholar’s gender. In contrast, we do not observe disparities due to prestige, with few significant differences in the structure of citations of scholars affiliated with high-ranked and low-ranked institutions. These results provide further evidence that a scholar’s gender plays a role in the mechanisms of success in science.","container-title":"Proceedings of the National Academy of Sciences","DOI":"10.1073/pnas.2206070119","ISSN":"0027-8424, 1091-6490","issue":"40","journalAbbreviation":"Proc. Natl. Acad. Sci. U.S.A.","language":"en","page":"e2206070119","source":"DOI.org (Crossref)","title":"Gendered citation patterns among the scientific elite","volume":"119","author":[{"family":"Lerman","given":"Kristina"},{"family":"Yu","given":"Yulin"},{"family":"Morstatter","given":"Fred"},{"family":"Pujara","given":"Jay"}],"issued":{"date-parts":[["2022",10,4]]}}},{"id":714,"uris":["http://zotero.org/users/local/3vEpLU1x/items/8QJCBH7M"],"itemData":{"id":714,"type":"article-journal","abstract":"Objectives  Evaluate gender differences in authorship of COVID-19 articles in high-i­mpact medical journals compared with other topics. Design  Cross-­sectional review. Data sources  Medline database. Eligibility criteria  Articles published from 1 January to 31 December 2020 in the seven leading general medical journals by impact factor. Article types included primary research, reviews, editorials and commentaries. Data extraction  Key data elements were whether the study topic was related to COVID-19 and names of the principal and the senior authors. A hierarchical approach was used to determine the likely gender of authors. Logistic regression assessed the association of study characteristics, including COVID-19 status, with authors’ likely gender; this was quantified using adjusted ORs (aORs).\nResults  We included 2252 articles, of which 748 (33.2%) were COVID-19-­related and 1504 (66.8%) covered other topics. A likely gender was determined for 2138 (94.9%) principal authors and 1890 (83.9%) senior authors. Men were significantly more likely to be both principal (1364 men; 63.8%) and senior (1332 men; 70.5%) authors. COVID-19-­ related articles were not associated with the odds of men being principal (aOR 0.99; 95% CI 0.81 to 1.21; p=0.89) or senior authors (aOR 0.96; 95% CI 0.78 to 1.19; p=0.71) relative to other topics. Articles with men as senior authors were more likely to have men as principal authors (aOR 1.49; 95% CI 1.21 to 1.83; p&lt;0.001). Men were more likely to author articles reporting original research and those with corresponding authors based outside the USA and Europe.\nConclusions  Women were substantially under-­represented as authors among articles in leading medical journals; this was not significantly different for COVID-19-­related articles. Study limitations include potential for misclassification bias due to the name-­based analysis. Results suggest that barriers to women’s authorship in high-­impact journals during COVID-19 are not significantly larger than barriers that preceded the pandemic and that are likely to continue beyond it. PROSPERO registration number  CRD42020186702.","container-title":"BMJ Open","DOI":"10.1136/bmjopen-2021-051224","ISSN":"2044-6055, 2044-6055","issue":"7","journalAbbreviation":"BMJ Open","language":"en","page":"e051224","source":"DOI.org (Crossref)","title":"Gender disparity between authors in leading medical journals during the COVID-19 pandemic: a cross-sectional review","title-short":"Gender disparity between authors in leading medical journals during the COVID-19 pandemic","volume":"11","author":[{"family":"Misra","given":"Vaidehi"},{"family":"Safi","given":"Frozan"},{"family":"Brewerton","given":"Kathryn A"},{"family":"Wu","given":"Wei"},{"family":"Mason","given":"Robin"},{"family":"Chan","given":"An-Wen"},{"family":"Rochon","given":"Paula A"},{"family":"Lega","given":"Iliana C"},{"family":"Abdel-Qadir","given":"Husam"}],"issued":{"date-parts":[["2021",7]]}}},{"id":548,"uris":["http://zotero.org/users/local/3vEpLU1x/items/TPLRN752"],"itemData":{"id":548,"type":"article-journal","abstract":"In science, a relatively small pool of researchers garners a disproportionally large number of citations. Still, very little is known about the social characteristics of highly cited scientists. This is unfortunate as these researchers wield a disproportional impact on their ﬁelds, and the study of highly cited scientists can enhance our understanding of the conditions which foster highly cited work, the systematic social inequalities which exist in science, and scientiﬁc careers more generally. This study provides information on this understudied subject by examining the social characteristics and opinions of the 0.1% most cited environmental scientists and ecologists. Overall, the social characteristics of these researchers tend to reﬂect broader patterns of inequality in the global scientiﬁc community. However, while the social characteristics of these researchers mirror those of other scientiﬁc elites in important ways, they differ in others, revealing ﬁndings which are both novel and surprising, perhaps indicating multiple pathways to becoming highly cited.","container-title":"Scientometrics","DOI":"10.1007/s11192-010-0234-4","ISSN":"0138-9130, 1588-2861","issue":"1","journalAbbreviation":"Scientometrics","language":"en","page":"129-143","source":"DOI.org (Crossref)","title":"Characterizing a scientific elite: the social characteristics of the most highly cited scientists in environmental science and ecology","title-short":"Characterizing a scientific elite","volume":"85","author":[{"family":"Parker","given":"John N."},{"family":"Lortie","given":"Christopher"},{"family":"Allesina","given":"Stefano"}],"issued":{"date-parts":[["2010",10]]}}},{"id":719,"uris":["http://zotero.org/users/local/3vEpLU1x/items/XNXUAMNL"],"itemData":{"id":719,"type":"article-journal","abstract":"BACKGROUND: Besides the number of publications, the number of citations is another key metric often used to compare researchers with each other. While women researchers tend to have fewer publications than their men colleagues, the data is scarce for the number of citations. We aimed to determine whether there is a gender gap in citations.\nMETHODS: We used Web of Science to retrieve the number of citations per year for all research articles and reviews published between January 2015 and December 2019 in fourteen high-impact general medical journals (impact factor &gt; 5). We used Gender API to identify the gender of the first/last authors. We compared the results by gender using multivariable negative binomial regressions (adjusting for intra-cluster correlations within journals).\nRESULTS: The gender of the first/last author was determined for </w:instrText>
      </w:r>
      <w:r w:rsidR="006525A8" w:rsidRPr="006525A8">
        <w:rPr>
          <w:lang w:val="de-DE"/>
        </w:rPr>
        <w:instrText xml:space="preserve">13,218/13,350 (99%) and 11,894/12,026 (99%) articles, respectively. The proportion of women among first/last authors was 40% and 29%, respectively. The median number of citations per year was 5 (IQR = 11.3) for women and 6.8 (IQR = 17.8) for men for first authors (IRR = 1.5 [95% CI = 1.3–1.8], p value &lt; 0.001), and 6 (IQR = 12.4) and 7.5 (IQR = 17.4) for last authors (IRR = 1.3 [95% CI = 1.2–1.5], p value &lt; 0.001). Articles whose first and last authors were women were the least cited and those whose first and last authors were men were the most cited.\nCONCLUSION: In this cross-sectional study, we found that articles authored by women were cited less often than those authored by men. Further studies are needed to explore the reasons for these gender differences in article citations.","container-title":"Journal of General Internal Medicine","DOI":"10.1007/s11606-022-07717-9","ISSN":"0884-8734, 1525-1497","issue":"3","journalAbbreviation":"J GEN INTERN MED","language":"en","page":"661-666","source":"DOI.org (Crossref)","title":"Gender Inequalities in Citations of Articles Published in High-Impact General Medical Journals: a Cross-Sectional Study","title-short":"Gender Inequalities in Citations of Articles Published in High-Impact General Medical Journals","volume":"38","author":[{"family":"Sebo","given":"Paul"},{"family":"Clair","given":"Carole"}],"issued":{"date-parts":[["2023",2]]}}}],"schema":"https://github.com/citation-style-language/schema/raw/master/csl-citation.json"} </w:instrText>
      </w:r>
      <w:r w:rsidR="006D655D">
        <w:fldChar w:fldCharType="separate"/>
      </w:r>
      <w:r w:rsidR="006525A8" w:rsidRPr="006525A8">
        <w:rPr>
          <w:lang w:val="de-DE"/>
        </w:rPr>
        <w:t>(43,57–62)</w:t>
      </w:r>
      <w:r w:rsidR="006D655D">
        <w:fldChar w:fldCharType="end"/>
      </w:r>
      <w:r w:rsidR="006525A8">
        <w:rPr>
          <w:lang w:val="de-DE"/>
        </w:rPr>
        <w:t>.</w:t>
      </w:r>
    </w:p>
    <w:p w14:paraId="0000004F" w14:textId="77777777" w:rsidR="00AA228A" w:rsidRPr="006525A8" w:rsidRDefault="00AA228A">
      <w:pPr>
        <w:rPr>
          <w:lang w:val="de-DE"/>
        </w:rPr>
      </w:pPr>
    </w:p>
    <w:p w14:paraId="00000050" w14:textId="77777777" w:rsidR="00AA228A" w:rsidRDefault="00000000">
      <w:pPr>
        <w:pStyle w:val="Heading2"/>
      </w:pPr>
      <w:bookmarkStart w:id="1" w:name="_heading=h.jltvsb2z9a2k" w:colFirst="0" w:colLast="0"/>
      <w:bookmarkEnd w:id="1"/>
      <w:r>
        <w:t xml:space="preserve">3.2 Share of justice-related topics does not appear to increase over time in the broad literature </w:t>
      </w:r>
      <w:proofErr w:type="gramStart"/>
      <w:r>
        <w:t>corpus</w:t>
      </w:r>
      <w:proofErr w:type="gramEnd"/>
    </w:p>
    <w:p w14:paraId="00000051" w14:textId="77777777" w:rsidR="00AA228A" w:rsidRDefault="00AA228A">
      <w:pPr>
        <w:rPr>
          <w:b/>
        </w:rPr>
      </w:pPr>
    </w:p>
    <w:p w14:paraId="00000052" w14:textId="77777777" w:rsidR="00AA228A" w:rsidRDefault="00000000">
      <w:pPr>
        <w:rPr>
          <w:rFonts w:ascii="Times" w:eastAsia="Times" w:hAnsi="Times" w:cs="Times"/>
        </w:rPr>
      </w:pPr>
      <w:r>
        <w:t xml:space="preserve">We use the definition of climate justice provided in section 1 to support our identification of relevant topics. Through expert assessment we identify 13 topics that are related to justice in climate adaptation policy research. Topic labels corresponding to these are the following, in the order of their prevalence in the text corpus: </w:t>
      </w:r>
      <w:r>
        <w:rPr>
          <w:rFonts w:ascii="Times" w:eastAsia="Times" w:hAnsi="Times" w:cs="Times"/>
          <w:i/>
        </w:rPr>
        <w:t xml:space="preserve">Adaptive Capacity, Transformation Discourse, Migration, Governance, Climate Finance, Local Knowledge, Vulnerability, </w:t>
      </w:r>
      <w:r>
        <w:rPr>
          <w:i/>
        </w:rPr>
        <w:t>Rural Households</w:t>
      </w:r>
      <w:r>
        <w:t xml:space="preserve">, </w:t>
      </w:r>
      <w:r>
        <w:rPr>
          <w:i/>
        </w:rPr>
        <w:t>Resilience</w:t>
      </w:r>
      <w:r>
        <w:t xml:space="preserve">, </w:t>
      </w:r>
      <w:r>
        <w:rPr>
          <w:i/>
        </w:rPr>
        <w:t>Community</w:t>
      </w:r>
      <w:r>
        <w:t xml:space="preserve">, </w:t>
      </w:r>
      <w:r>
        <w:rPr>
          <w:i/>
        </w:rPr>
        <w:t>Food Security</w:t>
      </w:r>
      <w:r>
        <w:t xml:space="preserve">, </w:t>
      </w:r>
      <w:r>
        <w:rPr>
          <w:i/>
        </w:rPr>
        <w:t>Social Capital</w:t>
      </w:r>
      <w:r>
        <w:t xml:space="preserve"> and </w:t>
      </w:r>
      <w:r>
        <w:rPr>
          <w:i/>
        </w:rPr>
        <w:t>Island Territories</w:t>
      </w:r>
      <w:r>
        <w:rPr>
          <w:rFonts w:ascii="Times" w:eastAsia="Times" w:hAnsi="Times" w:cs="Times"/>
          <w:i/>
        </w:rPr>
        <w:t xml:space="preserve">. </w:t>
      </w:r>
    </w:p>
    <w:p w14:paraId="00000053" w14:textId="77777777" w:rsidR="00AA228A" w:rsidRDefault="00AA228A">
      <w:pPr>
        <w:rPr>
          <w:rFonts w:ascii="Times" w:eastAsia="Times" w:hAnsi="Times" w:cs="Times"/>
        </w:rPr>
      </w:pPr>
    </w:p>
    <w:p w14:paraId="00000054" w14:textId="05B96757" w:rsidR="00AA228A" w:rsidRDefault="00000000">
      <w:r>
        <w:t xml:space="preserve">The topics identified with our topic modelling approach captured some, but not all, of the aspects of justice we expected to find. While general socioeconomic vulnerability topics and topics specific to grassroots communities are apparent in the corpus, there were no topics speaking to other dimensions of inequality. For instance, no topic clearly addressed gender inequality, racial </w:t>
      </w:r>
      <w:r w:rsidR="006525A8">
        <w:t>injustice,</w:t>
      </w:r>
      <w:r>
        <w:t xml:space="preserve"> or other minority groups in the context of climate change adaptation, which contradicts previous findings</w:t>
      </w:r>
      <w:r w:rsidR="006525A8">
        <w:t xml:space="preserve"> </w:t>
      </w:r>
      <w:r w:rsidR="006525A8">
        <w:fldChar w:fldCharType="begin"/>
      </w:r>
      <w:r w:rsidR="006525A8">
        <w:instrText xml:space="preserve"> ADDIN ZOTERO_ITEM CSL_CITATION {"citationID":"mXosNuQp","properties":{"formattedCitation":"(18)","plainCitation":"(18)","noteIndex":0},"citationItems":[{"id":1044,"uris":["http://zotero.org/users/local/3vEpLU1x/items/36UZ5MC9"],"itemData":{"id":1044,"type":"article-journal","abstract":"Abstract\n            The normative concepts of equity and justice are rising narratives within global climate change discourse. Despite growing considerations of climate equity and justice within the adaptation literature, the extent to which adaptation research has worked to empirically assess and operationalize concepts of equity and justice in practice remains unclear. We employ a systematic mapping approach to examine how equity and justice are defined and understood within empirical climate change adaptation research, and how extensively they are being assessed within adaptation literature. Structuring our work using a conceptual approach focusing on distributional, recognition, procedural, and capability approaches to justice, we document and review articles that included empirical assessments from searches performed in Web of Science™, Scopus®, and Google Scholar™ databases. Our results highlight that greater attention in the literature is given to certain aspects of justice (e.g. distributive and procedural justice concerns) on certain topics such as climate policy and adaptation finance. Most of the included papers scored highly according to our criteria on their empirical assessment of equity and justice. The lowest scores were found for the methodological rigor of assessments. We find limited research on empirical equity and justice assessment and call for a multiscale and holistic approach to justice to address this research gap.","container-title":"Environmental Research Letters","DOI":"10.1088/1748-9326/ac0663","ISSN":"1748-9326","issue":"7","journalAbbreviation":"Environ. Res. Lett.","language":"en","page":"073003","source":"DOI.org (Crossref)","title":"Empirical assessment of equity and justice in climate adaptation literature: a systematic map","title-short":"Empirical assessment of equity and justice in climate adaptation literature","volume":"16","author":[{"family":"Coggins","given":"Shaugn"},{"family":"Berrang-Ford","given":"Lea"},{"family":"Hyams","given":"Keith"},{"family":"Satyal","given":"Poshendra"},{"family":"Ford","given":"James"},{"family":"Paavola","given":"Jouni"},{"family":"Arotoma-Rojas","given":"Ingrid"},{"family":"Harper","given":"Sherilee"}],"issued":{"date-parts":[["2021",7,1]]}}}],"schema":"https://github.com/citation-style-language/schema/raw/master/csl-citation.json"} </w:instrText>
      </w:r>
      <w:r w:rsidR="006525A8">
        <w:fldChar w:fldCharType="separate"/>
      </w:r>
      <w:r w:rsidR="006525A8">
        <w:rPr>
          <w:noProof/>
        </w:rPr>
        <w:t>(18)</w:t>
      </w:r>
      <w:r w:rsidR="006525A8">
        <w:fldChar w:fldCharType="end"/>
      </w:r>
      <w:r>
        <w:t xml:space="preserve"> and is likely to be the consequence of the pursued level of granularity for this work.  In other words, this could be an indication that these topics are less prominent, but not necessarily non-existent. Furthermore, these specific discourses could share vocabulary with other topics or lack specific vocabulary, making them harder to be recognised by the machine. Other socially marginalised groups that have not found prominent representation in climate change policy adaptation research were the LGBTQ+ community, differently abled </w:t>
      </w:r>
      <w:r w:rsidR="006525A8">
        <w:t>persons,</w:t>
      </w:r>
      <w:r>
        <w:t xml:space="preserve"> and caregivers. </w:t>
      </w:r>
    </w:p>
    <w:p w14:paraId="00000055" w14:textId="77777777" w:rsidR="00AA228A" w:rsidRDefault="00AA228A"/>
    <w:p w14:paraId="00000056" w14:textId="77777777" w:rsidR="00AA228A" w:rsidRDefault="00000000">
      <w:r>
        <w:lastRenderedPageBreak/>
        <w:t>It is difficult to say categorically how many documents need to discuss a topic for it to appear in a topic model as it depends on hyper-parameters, the consistency of the language used, and the stochastic component of the model, among other factors. Still, given that these issues were also not apparent in topic models with higher numbers of topics (up to 160), it seems likely to us that these topics feature prominently in less than 1% of adaptation policy literature.</w:t>
      </w:r>
    </w:p>
    <w:p w14:paraId="00000057" w14:textId="77777777" w:rsidR="00AA228A" w:rsidRDefault="00000000">
      <w:r>
        <w:rPr>
          <w:noProof/>
        </w:rPr>
        <w:drawing>
          <wp:anchor distT="57150" distB="57150" distL="57150" distR="57150" simplePos="0" relativeHeight="251661312" behindDoc="0" locked="0" layoutInCell="1" hidden="0" allowOverlap="1" wp14:anchorId="3125CD98" wp14:editId="124CFFB0">
            <wp:simplePos x="0" y="0"/>
            <wp:positionH relativeFrom="column">
              <wp:posOffset>1</wp:posOffset>
            </wp:positionH>
            <wp:positionV relativeFrom="paragraph">
              <wp:posOffset>91418</wp:posOffset>
            </wp:positionV>
            <wp:extent cx="6056872" cy="3600000"/>
            <wp:effectExtent l="0" t="0" r="0" b="0"/>
            <wp:wrapSquare wrapText="bothSides" distT="57150" distB="57150" distL="57150" distR="57150"/>
            <wp:docPr id="2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9"/>
                    <a:srcRect l="3322" r="1594"/>
                    <a:stretch>
                      <a:fillRect/>
                    </a:stretch>
                  </pic:blipFill>
                  <pic:spPr>
                    <a:xfrm>
                      <a:off x="0" y="0"/>
                      <a:ext cx="6056872" cy="3600000"/>
                    </a:xfrm>
                    <a:prstGeom prst="rect">
                      <a:avLst/>
                    </a:prstGeom>
                    <a:ln/>
                  </pic:spPr>
                </pic:pic>
              </a:graphicData>
            </a:graphic>
          </wp:anchor>
        </w:drawing>
      </w:r>
    </w:p>
    <w:p w14:paraId="00000058" w14:textId="77777777" w:rsidR="00AA228A" w:rsidRDefault="00000000" w:rsidP="00231F71">
      <w:pPr>
        <w:spacing w:line="240" w:lineRule="auto"/>
        <w:rPr>
          <w:sz w:val="20"/>
          <w:szCs w:val="20"/>
        </w:rPr>
      </w:pPr>
      <w:r>
        <w:rPr>
          <w:b/>
          <w:sz w:val="20"/>
          <w:szCs w:val="20"/>
        </w:rPr>
        <w:t xml:space="preserve">Figure 4. Changes in the literature over time - shares of climate justice-related topic proportions. </w:t>
      </w:r>
      <w:r>
        <w:rPr>
          <w:sz w:val="20"/>
          <w:szCs w:val="20"/>
        </w:rPr>
        <w:t xml:space="preserve">The shares are computed yearly as a sum of topic-specific scores divided by the total number of documents published </w:t>
      </w:r>
      <w:proofErr w:type="gramStart"/>
      <w:r>
        <w:rPr>
          <w:sz w:val="20"/>
          <w:szCs w:val="20"/>
        </w:rPr>
        <w:t>in a given year</w:t>
      </w:r>
      <w:proofErr w:type="gramEnd"/>
      <w:r>
        <w:rPr>
          <w:sz w:val="20"/>
          <w:szCs w:val="20"/>
        </w:rPr>
        <w:t>. We exclude years 1990-2007 and 2022 from the visualisation due to incomplete data. Topic scores are assigned in the interval (0,1) and are not exclusive. Topic proportions are computed by the machine based on how well the vocabulary of a given text matches the topic-specific vocabulary.</w:t>
      </w:r>
    </w:p>
    <w:p w14:paraId="00000059" w14:textId="77777777" w:rsidR="00AA228A" w:rsidRDefault="00AA228A"/>
    <w:p w14:paraId="0000005D" w14:textId="6AA61585" w:rsidR="00AA228A" w:rsidRDefault="00000000" w:rsidP="006525A8">
      <w:r>
        <w:t>In our corpus, the share of justice-related topics in adaptation research seems to - if anything - moderately decline over time. These results appear in contrast to the increased attention from the IPCC</w:t>
      </w:r>
      <w:r w:rsidR="006525A8">
        <w:t xml:space="preserve"> </w:t>
      </w:r>
      <w:r w:rsidR="006525A8">
        <w:fldChar w:fldCharType="begin"/>
      </w:r>
      <w:r w:rsidR="006525A8">
        <w:instrText xml:space="preserve"> ADDIN ZOTERO_ITEM CSL_CITATION {"citationID":"AZYAEc8u","properties":{"formattedCitation":"(5,10)","plainCitation":"(5,10)","noteIndex":0},"citationItems":[{"id":918,"uris":["http://zotero.org/users/local/3vEpLU1x/items/6JLLA9NT"],"itemData":{"id":918,"type":"book","abstract":"The Working Group II contribution to the Sixth Assessment Report of the Intergovernmental Panel on Climate Change (IPCC) provides a comprehensive assessment of the scientific literature relevant to climate change impacts, adaptation and vulnerability. The report recognizes the interactions of climate, ecosystems and biodiversity, and human societies, and integrates across the natural, ecological, social and economic sciences. It emphasizes how efforts in adaptation and in reducing greenhouse gas emissions can come together in a process called climate resilient development, which enables a liveable future for biodiversity and humankind. The IPCC is the leading body for assessing climate change science. IPCC reports are produced in comprehensive, objective and transparent ways, ensuring they reflect the full range of views in the scientific literature. Novel elements include focused topical assessments, and an atlas presenting observed climate change impacts and future risks from global to regional scales. Available as Open Access on Cambridge Core.","edition":"1","ISBN":"978-1-00-932584-4","language":"en","note":"DOI: 10.1017/9781009325844","publisher":"Cambridge University Press","source":"DOI.org (Crossref)","title":"Climate Change 2022 – Impacts, Adaptation and Vulnerability: Working Group II Contribution to the Sixth Assessment Report of the Intergovernmental Panel on Climate Change","title-short":"Climate Change 2022 – Impacts, Adaptation and Vulnerability","URL":"https://www.cambridge.org/core/product/identifier/9781009325844/type/book","author":[{"literal":"Intergovernmental Panel On Climate Change (Ipcc)"}],"accessed":{"date-parts":[["2024",1,31]]},"issued":{"date-parts":[["2023",6,22]]}}},{"id":913,"uris":["http://zotero.org/users/local/3vEpLU1x/items/BKF5E8QB"],"itemData":{"id":913,"type":"book","abstract":"This work focuses on why climate change matters and is organized into two parts, devoted respectively to human and natural systems and regional aspects, incorporating results from the reports of Working Groups I and III. The volume addresses impacts that have already occurred and risks of future impacts, especially the way those risks change with the amount of climate change that occurs and with investments in adaptation to climate changes that cannot be avoided. For both past and future impacts, a core focus of the assessment is characterizing knowledge about vulnerability, the characteristics and interactions that make some events devastating, while others pass with little notice.--","call-number":"QC903 .C443 2014","event-place":"New York, NY","ISBN":"978-1-107-64165-5","language":"en","note":"OCLC: ocn900613741","number-of-pages":"1","publisher":"Cambridge University Press","publisher-place":"New York, NY","source":"Library of Congress ISBN","title":"Climate change 2014: impacts, adaptation, and vulnerability: Working Group II contribution to the fifth assessment report of the Intergovernmental Panel on Climate Change","title-short":"Climate change 2014","editor":[{"family":"Field","given":"Christopher B."},{"family":"Barros","given":"Vicente R."},{"family":"Intergovernmental Panel on Climate Change","given":""}],"issued":{"date-parts":[["2014"]]}}}],"schema":"https://github.com/citation-style-language/schema/raw/master/csl-citation.json"} </w:instrText>
      </w:r>
      <w:r w:rsidR="006525A8">
        <w:fldChar w:fldCharType="separate"/>
      </w:r>
      <w:r w:rsidR="006525A8">
        <w:rPr>
          <w:noProof/>
        </w:rPr>
        <w:t>(5,10)</w:t>
      </w:r>
      <w:r w:rsidR="006525A8">
        <w:fldChar w:fldCharType="end"/>
      </w:r>
      <w:r>
        <w:t>. There is a peak prior to and right after Paris, but by the end of the included period, the total share of all included topics is under 0.15. This could be explained by the diversification of the field and the shift from vulnerability to solutions</w:t>
      </w:r>
      <w:r w:rsidR="006525A8">
        <w:t xml:space="preserve"> </w:t>
      </w:r>
      <w:r w:rsidR="006525A8">
        <w:fldChar w:fldCharType="begin"/>
      </w:r>
      <w:r w:rsidR="006525A8">
        <w:instrText xml:space="preserve"> ADDIN ZOTERO_ITEM CSL_CITATION {"citationID":"ONqhM0iX","properties":{"formattedCitation":"(22)","plainCitation":"(22)","noteIndex":0},"citationItems":[{"id":661,"uris":["http://zotero.org/users/local/3vEpLU1x/items/QFQD9Z2L"],"itemData":{"id":661,"type":"article-journal","abstract":"Abstract\n            \n              The scientific literature on climate change adaptation has become too large to assess manually. Beyond standard scientometrics, questions about if and how the field is progressing thus remain largely unanswered. Here we provide a novel, inquisitive, computer-assisted evidence mapping methodology that combines expert interviews (\n              n\n              = 26) and structural topic modelling to evaluate open-ended research questions on progress in the field. We apply this to 62 191 adaptation-relevant scientific publications (1988–2020), selected through supervised machine learning from a comprehensive climate change query. Comparing the literature to key benchmarks of mature adaptation research, our findings align with trends in the adaptation literature observed by most experts: the field is maturing, growing rapidly, and diversifying, with social science and implementation topics arising next to the still-dominant natural sciences and impacts-focused research. Formally assessing the representativeness of IPCC citations, we find evidence of a delay effect for fast-growing areas of research like adaptation strategies and governance. Similarly, we show significant topic biases by geographic location: especially disaster and development-related topics are often studied in Southern countries by authors from the North, while Northern countries dominate governance topics. Moreover, there is a general paucity of research in some highly vulnerable countries. Experts lastly signal a need for meaningful stakeholder involvement. Expanding on the methods presented here would aid the comprehensive and transparent monitoring of adaptation research. For the evidence synthesis community, our methodology provides an example of how to move beyond the descriptive towards the inquisitive and formally evaluating research questions.","container-title":"Environmental Research Letters","DOI":"10.1088/1748-9326/abf7f3","ISSN":"1748-9326","issue":"5","journalAbbreviation":"Environ. Res. Lett.","language":"en","page":"054038","source":"DOI.org (Crossref)","title":"Progress in climate change adaptation research","volume":"16","author":[{"family":"Sietsma","given":"Anne J"},{"family":"Ford","given":"James D"},{"family":"Callaghan","given":"Max W"},{"family":"Minx","given":"Jan C"}],"issued":{"date-parts":[["2021",5,1]]}}}],"schema":"https://github.com/citation-style-language/schema/raw/master/csl-citation.json"} </w:instrText>
      </w:r>
      <w:r w:rsidR="006525A8">
        <w:fldChar w:fldCharType="separate"/>
      </w:r>
      <w:r w:rsidR="006525A8">
        <w:rPr>
          <w:noProof/>
        </w:rPr>
        <w:t>(22)</w:t>
      </w:r>
      <w:r w:rsidR="006525A8">
        <w:fldChar w:fldCharType="end"/>
      </w:r>
      <w:r w:rsidR="006525A8">
        <w:t>.</w:t>
      </w:r>
    </w:p>
    <w:p w14:paraId="5DA07B01" w14:textId="77777777" w:rsidR="006525A8" w:rsidRPr="006525A8" w:rsidRDefault="006525A8" w:rsidP="006525A8">
      <w:pPr>
        <w:rPr>
          <w:highlight w:val="yellow"/>
        </w:rPr>
      </w:pPr>
    </w:p>
    <w:p w14:paraId="0000005E" w14:textId="77777777" w:rsidR="00AA228A" w:rsidRDefault="00000000">
      <w:pPr>
        <w:pStyle w:val="Heading2"/>
      </w:pPr>
      <w:r>
        <w:lastRenderedPageBreak/>
        <w:t xml:space="preserve">3.3 Female authorship is associated with a higher probability of justice topics </w:t>
      </w:r>
      <w:proofErr w:type="gramStart"/>
      <w:r>
        <w:t>inclusion</w:t>
      </w:r>
      <w:proofErr w:type="gramEnd"/>
    </w:p>
    <w:p w14:paraId="0000005F" w14:textId="77777777" w:rsidR="00AA228A" w:rsidRDefault="00000000">
      <w:pPr>
        <w:spacing w:line="276" w:lineRule="auto"/>
        <w:jc w:val="left"/>
        <w:rPr>
          <w:b/>
          <w:sz w:val="20"/>
          <w:szCs w:val="20"/>
        </w:rPr>
      </w:pPr>
      <w:r>
        <w:rPr>
          <w:noProof/>
        </w:rPr>
        <w:drawing>
          <wp:anchor distT="114300" distB="114300" distL="114300" distR="114300" simplePos="0" relativeHeight="251662336" behindDoc="0" locked="0" layoutInCell="1" hidden="0" allowOverlap="1" wp14:anchorId="2EF9B0A5" wp14:editId="3BFA7C23">
            <wp:simplePos x="0" y="0"/>
            <wp:positionH relativeFrom="column">
              <wp:posOffset>4562475</wp:posOffset>
            </wp:positionH>
            <wp:positionV relativeFrom="paragraph">
              <wp:posOffset>133350</wp:posOffset>
            </wp:positionV>
            <wp:extent cx="2283429" cy="2700000"/>
            <wp:effectExtent l="0" t="0" r="0" b="0"/>
            <wp:wrapSquare wrapText="bothSides" distT="114300" distB="114300" distL="114300" distR="114300"/>
            <wp:docPr id="2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0"/>
                    <a:srcRect l="26984" t="7141" b="6612"/>
                    <a:stretch>
                      <a:fillRect/>
                    </a:stretch>
                  </pic:blipFill>
                  <pic:spPr>
                    <a:xfrm>
                      <a:off x="0" y="0"/>
                      <a:ext cx="2283429" cy="2700000"/>
                    </a:xfrm>
                    <a:prstGeom prst="rect">
                      <a:avLst/>
                    </a:prstGeom>
                    <a:ln/>
                  </pic:spPr>
                </pic:pic>
              </a:graphicData>
            </a:graphic>
          </wp:anchor>
        </w:drawing>
      </w:r>
      <w:r>
        <w:rPr>
          <w:noProof/>
        </w:rPr>
        <w:drawing>
          <wp:anchor distT="114300" distB="114300" distL="114300" distR="114300" simplePos="0" relativeHeight="251663360" behindDoc="0" locked="0" layoutInCell="1" hidden="0" allowOverlap="1" wp14:anchorId="13792E86" wp14:editId="2AFA7C0F">
            <wp:simplePos x="0" y="0"/>
            <wp:positionH relativeFrom="column">
              <wp:posOffset>2305050</wp:posOffset>
            </wp:positionH>
            <wp:positionV relativeFrom="paragraph">
              <wp:posOffset>114300</wp:posOffset>
            </wp:positionV>
            <wp:extent cx="2283429" cy="2700000"/>
            <wp:effectExtent l="0" t="0" r="0" b="0"/>
            <wp:wrapSquare wrapText="bothSides" distT="114300" distB="114300" distL="114300" distR="114300"/>
            <wp:docPr id="3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1"/>
                    <a:srcRect l="26984" t="6272" b="7261"/>
                    <a:stretch>
                      <a:fillRect/>
                    </a:stretch>
                  </pic:blipFill>
                  <pic:spPr>
                    <a:xfrm>
                      <a:off x="0" y="0"/>
                      <a:ext cx="2283429" cy="2700000"/>
                    </a:xfrm>
                    <a:prstGeom prst="rect">
                      <a:avLst/>
                    </a:prstGeom>
                    <a:ln/>
                  </pic:spPr>
                </pic:pic>
              </a:graphicData>
            </a:graphic>
          </wp:anchor>
        </w:drawing>
      </w:r>
      <w:r>
        <w:rPr>
          <w:noProof/>
        </w:rPr>
        <w:drawing>
          <wp:anchor distT="114300" distB="114300" distL="114300" distR="114300" simplePos="0" relativeHeight="251664384" behindDoc="0" locked="0" layoutInCell="1" hidden="0" allowOverlap="1" wp14:anchorId="667619D2" wp14:editId="5BC98D57">
            <wp:simplePos x="0" y="0"/>
            <wp:positionH relativeFrom="column">
              <wp:posOffset>-695323</wp:posOffset>
            </wp:positionH>
            <wp:positionV relativeFrom="paragraph">
              <wp:posOffset>114300</wp:posOffset>
            </wp:positionV>
            <wp:extent cx="3039429" cy="2700000"/>
            <wp:effectExtent l="0" t="0" r="0" b="0"/>
            <wp:wrapSquare wrapText="bothSides" distT="114300" distB="114300" distL="114300" distR="114300"/>
            <wp:docPr id="3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2"/>
                    <a:srcRect l="2910" t="6100" b="7427"/>
                    <a:stretch>
                      <a:fillRect/>
                    </a:stretch>
                  </pic:blipFill>
                  <pic:spPr>
                    <a:xfrm>
                      <a:off x="0" y="0"/>
                      <a:ext cx="3039429" cy="2700000"/>
                    </a:xfrm>
                    <a:prstGeom prst="rect">
                      <a:avLst/>
                    </a:prstGeom>
                    <a:ln/>
                  </pic:spPr>
                </pic:pic>
              </a:graphicData>
            </a:graphic>
          </wp:anchor>
        </w:drawing>
      </w:r>
    </w:p>
    <w:p w14:paraId="00000060" w14:textId="4965F74B" w:rsidR="00AA228A" w:rsidRDefault="00000000" w:rsidP="00231F71">
      <w:pPr>
        <w:spacing w:line="240" w:lineRule="auto"/>
        <w:jc w:val="left"/>
        <w:rPr>
          <w:sz w:val="20"/>
          <w:szCs w:val="20"/>
        </w:rPr>
      </w:pPr>
      <w:sdt>
        <w:sdtPr>
          <w:tag w:val="goog_rdk_3"/>
          <w:id w:val="554513540"/>
        </w:sdtPr>
        <w:sdtContent/>
      </w:sdt>
      <w:sdt>
        <w:sdtPr>
          <w:tag w:val="goog_rdk_4"/>
          <w:id w:val="-297226713"/>
        </w:sdtPr>
        <w:sdtContent/>
      </w:sdt>
      <w:r>
        <w:rPr>
          <w:b/>
          <w:sz w:val="20"/>
          <w:szCs w:val="20"/>
        </w:rPr>
        <w:t xml:space="preserve">Figure 5a-c. Relative difference in topic proportion based on author’s gender for justice-relevant topics with a 95% confidence interval. (a) Effect of first author’s gender; (b) effect of last author’s gender; and (c) effect of predominant researcher’s gender in the full group. </w:t>
      </w:r>
      <w:r>
        <w:rPr>
          <w:sz w:val="20"/>
          <w:szCs w:val="20"/>
        </w:rPr>
        <w:t>The estimates are derived from the STM regression, which incorporates uncertainty in topic score assignment, as shown in the uncertainty intervals.</w:t>
      </w:r>
      <w:r w:rsidR="00231F71">
        <w:rPr>
          <w:sz w:val="20"/>
          <w:szCs w:val="20"/>
        </w:rPr>
        <w:t xml:space="preserve"> We present relative difference in topic proportion, whereby that the mean effect is divided by mean topic proportion in the corpus.</w:t>
      </w:r>
    </w:p>
    <w:p w14:paraId="00000061" w14:textId="77777777" w:rsidR="00AA228A" w:rsidRDefault="00AA228A">
      <w:pPr>
        <w:spacing w:line="276" w:lineRule="auto"/>
        <w:jc w:val="left"/>
      </w:pPr>
    </w:p>
    <w:p w14:paraId="00000062" w14:textId="1B17E99E" w:rsidR="00AA228A" w:rsidRDefault="00000000">
      <w:r>
        <w:t>We have cross-examined the effects from the STM regression and the beta-type regression with a logit link and found them to be consistent both in the sign and significance. To increase the robustness of the estimates of the effect of the author’s gender on topic prevalence, we have implemented controls such as year, journal impact factor, gender inequality index (for the country of the institutional affiliation), and subfield. We find that female authors are 12-76% more likely than their male counterparts to bring in topics related to climate justice to adaptation scholarship, whereby the numbers vary by topic and authorship position (</w:t>
      </w:r>
      <w:r w:rsidR="00BA52B7">
        <w:t>Figure 5a-c</w:t>
      </w:r>
      <w:r>
        <w:t xml:space="preserve">). We find the effect of female authorship to be most prominent on topics such as </w:t>
      </w:r>
      <w:r>
        <w:rPr>
          <w:i/>
        </w:rPr>
        <w:t>Community</w:t>
      </w:r>
      <w:r>
        <w:t xml:space="preserve">, </w:t>
      </w:r>
      <w:r>
        <w:rPr>
          <w:i/>
        </w:rPr>
        <w:t>Local Knowledge,</w:t>
      </w:r>
      <w:r>
        <w:t xml:space="preserve"> and </w:t>
      </w:r>
      <w:r>
        <w:rPr>
          <w:i/>
        </w:rPr>
        <w:t xml:space="preserve">Governance, </w:t>
      </w:r>
      <w:r>
        <w:t xml:space="preserve">followed by </w:t>
      </w:r>
      <w:r>
        <w:rPr>
          <w:i/>
        </w:rPr>
        <w:t>Transformation Discourse</w:t>
      </w:r>
      <w:r>
        <w:t xml:space="preserve">, </w:t>
      </w:r>
      <w:r>
        <w:rPr>
          <w:i/>
        </w:rPr>
        <w:t>Social Capital</w:t>
      </w:r>
      <w:r>
        <w:t xml:space="preserve">, and </w:t>
      </w:r>
      <w:r>
        <w:rPr>
          <w:i/>
        </w:rPr>
        <w:t>Resilience</w:t>
      </w:r>
      <w:r>
        <w:t xml:space="preserve">. Insignificant at 95% confidence but still positive effects are observed on </w:t>
      </w:r>
      <w:r>
        <w:rPr>
          <w:i/>
        </w:rPr>
        <w:t>Vulnerability, Rural Households, Island Territories, Food Security,</w:t>
      </w:r>
      <w:r>
        <w:t xml:space="preserve"> and </w:t>
      </w:r>
      <w:r>
        <w:rPr>
          <w:i/>
        </w:rPr>
        <w:t>Climate Finance</w:t>
      </w:r>
      <w:r>
        <w:t xml:space="preserve">. The variation in the results is attributed to the level of authority or effective power different authorship positions are associated with. The effects were higher for the last author gender compared to the first author gender, and higher again for full group gender, supporting the argument for higher women’s participation rates leading to more focus on justice-related topics. </w:t>
      </w:r>
    </w:p>
    <w:p w14:paraId="00000063" w14:textId="77777777" w:rsidR="00AA228A" w:rsidRDefault="00AA228A"/>
    <w:p w14:paraId="00000064" w14:textId="343E9A49" w:rsidR="00AA228A" w:rsidRPr="00BA52B7" w:rsidRDefault="00000000" w:rsidP="00991DB5">
      <w:sdt>
        <w:sdtPr>
          <w:tag w:val="goog_rdk_5"/>
          <w:id w:val="1901333259"/>
        </w:sdtPr>
        <w:sdtContent/>
      </w:sdt>
      <w:r w:rsidR="00991DB5" w:rsidRPr="00BA52B7">
        <w:t xml:space="preserve">A 2-D visualisation of the topical space </w:t>
      </w:r>
      <w:r w:rsidR="00BA52B7" w:rsidRPr="00BA52B7">
        <w:t xml:space="preserve">(Figure 6a-f) </w:t>
      </w:r>
      <w:r w:rsidR="00991DB5" w:rsidRPr="00BA52B7">
        <w:t xml:space="preserve">shows that justice-related topics are semantically </w:t>
      </w:r>
      <w:r w:rsidR="00991DB5" w:rsidRPr="00991DB5">
        <w:t xml:space="preserve">tightly related. In this manner, document clusters associated with </w:t>
      </w:r>
      <w:r w:rsidR="00991DB5" w:rsidRPr="00BA52B7">
        <w:t>Transformation Discourse, Governance</w:t>
      </w:r>
      <w:r w:rsidR="00991DB5" w:rsidRPr="00991DB5">
        <w:t xml:space="preserve">, </w:t>
      </w:r>
      <w:r w:rsidR="00991DB5" w:rsidRPr="00BA52B7">
        <w:t>Migration</w:t>
      </w:r>
      <w:r w:rsidR="00991DB5" w:rsidRPr="00991DB5">
        <w:t>,</w:t>
      </w:r>
      <w:r w:rsidR="00991DB5" w:rsidRPr="00BA52B7">
        <w:t xml:space="preserve"> Local Knowledge, Island Territories, Resilience, Rural Households, Climate Finance </w:t>
      </w:r>
      <w:r w:rsidR="00991DB5" w:rsidRPr="00991DB5">
        <w:t>appear close to one another</w:t>
      </w:r>
      <w:r w:rsidR="00991DB5" w:rsidRPr="00BA52B7">
        <w:t>.</w:t>
      </w:r>
      <w:r w:rsidR="00BA52B7" w:rsidRPr="00BA52B7">
        <w:t xml:space="preserve"> Documents with female authorships appear more often in the same clusters, including also Public Perception and Health.</w:t>
      </w:r>
    </w:p>
    <w:p w14:paraId="00000065" w14:textId="60B1B7C9" w:rsidR="00AA228A" w:rsidRDefault="00435671">
      <w:r>
        <w:rPr>
          <w:noProof/>
        </w:rPr>
        <w:drawing>
          <wp:anchor distT="0" distB="0" distL="114300" distR="114300" simplePos="0" relativeHeight="251674624" behindDoc="0" locked="0" layoutInCell="1" allowOverlap="1" wp14:anchorId="5E402CB4" wp14:editId="24DD1360">
            <wp:simplePos x="0" y="0"/>
            <wp:positionH relativeFrom="margin">
              <wp:posOffset>-143510</wp:posOffset>
            </wp:positionH>
            <wp:positionV relativeFrom="margin">
              <wp:posOffset>1432462</wp:posOffset>
            </wp:positionV>
            <wp:extent cx="4980305" cy="4168140"/>
            <wp:effectExtent l="0" t="0" r="0" b="0"/>
            <wp:wrapSquare wrapText="bothSides"/>
            <wp:docPr id="32" name="image14.png" descr="A diagram of a type of autho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png" descr="A diagram of a type of author&#10;&#10;Description automatically generated with medium confidence"/>
                    <pic:cNvPicPr preferRelativeResize="0"/>
                  </pic:nvPicPr>
                  <pic:blipFill>
                    <a:blip r:embed="rId13">
                      <a:extLst>
                        <a:ext uri="{28A0092B-C50C-407E-A947-70E740481C1C}">
                          <a14:useLocalDpi xmlns:a14="http://schemas.microsoft.com/office/drawing/2010/main" val="0"/>
                        </a:ext>
                      </a:extLst>
                    </a:blip>
                    <a:srcRect l="6197" r="6906"/>
                    <a:stretch>
                      <a:fillRect/>
                    </a:stretch>
                  </pic:blipFill>
                  <pic:spPr>
                    <a:xfrm>
                      <a:off x="0" y="0"/>
                      <a:ext cx="4980305" cy="4168140"/>
                    </a:xfrm>
                    <a:prstGeom prst="rect">
                      <a:avLst/>
                    </a:prstGeom>
                    <a:ln/>
                  </pic:spPr>
                </pic:pic>
              </a:graphicData>
            </a:graphic>
          </wp:anchor>
        </w:drawing>
      </w:r>
    </w:p>
    <w:p w14:paraId="00000066" w14:textId="21D6EA6D" w:rsidR="00AA228A" w:rsidRDefault="00AA228A"/>
    <w:p w14:paraId="17DE88FF" w14:textId="77777777" w:rsidR="00435671" w:rsidRDefault="00435671" w:rsidP="00231F71">
      <w:pPr>
        <w:spacing w:line="240" w:lineRule="auto"/>
        <w:rPr>
          <w:b/>
          <w:sz w:val="20"/>
          <w:szCs w:val="20"/>
        </w:rPr>
      </w:pPr>
    </w:p>
    <w:p w14:paraId="0D0521D9" w14:textId="77777777" w:rsidR="00435671" w:rsidRDefault="00435671" w:rsidP="00231F71">
      <w:pPr>
        <w:spacing w:line="240" w:lineRule="auto"/>
        <w:rPr>
          <w:b/>
          <w:sz w:val="20"/>
          <w:szCs w:val="20"/>
        </w:rPr>
      </w:pPr>
    </w:p>
    <w:p w14:paraId="50B2FAF5" w14:textId="77777777" w:rsidR="00435671" w:rsidRDefault="00435671" w:rsidP="00231F71">
      <w:pPr>
        <w:spacing w:line="240" w:lineRule="auto"/>
        <w:rPr>
          <w:b/>
          <w:sz w:val="20"/>
          <w:szCs w:val="20"/>
        </w:rPr>
      </w:pPr>
    </w:p>
    <w:p w14:paraId="0E548B63" w14:textId="77777777" w:rsidR="00435671" w:rsidRDefault="00435671" w:rsidP="00231F71">
      <w:pPr>
        <w:spacing w:line="240" w:lineRule="auto"/>
        <w:rPr>
          <w:b/>
          <w:sz w:val="20"/>
          <w:szCs w:val="20"/>
        </w:rPr>
      </w:pPr>
    </w:p>
    <w:p w14:paraId="68807F39" w14:textId="77777777" w:rsidR="00435671" w:rsidRDefault="00435671" w:rsidP="00231F71">
      <w:pPr>
        <w:spacing w:line="240" w:lineRule="auto"/>
        <w:rPr>
          <w:b/>
          <w:sz w:val="20"/>
          <w:szCs w:val="20"/>
        </w:rPr>
      </w:pPr>
    </w:p>
    <w:p w14:paraId="4E4E2A86" w14:textId="77777777" w:rsidR="00435671" w:rsidRDefault="00435671" w:rsidP="00231F71">
      <w:pPr>
        <w:spacing w:line="240" w:lineRule="auto"/>
        <w:rPr>
          <w:b/>
          <w:sz w:val="20"/>
          <w:szCs w:val="20"/>
        </w:rPr>
      </w:pPr>
    </w:p>
    <w:p w14:paraId="634747E5" w14:textId="77777777" w:rsidR="00435671" w:rsidRDefault="00435671" w:rsidP="00231F71">
      <w:pPr>
        <w:spacing w:line="240" w:lineRule="auto"/>
        <w:rPr>
          <w:b/>
          <w:sz w:val="20"/>
          <w:szCs w:val="20"/>
        </w:rPr>
      </w:pPr>
    </w:p>
    <w:p w14:paraId="0AE8350F" w14:textId="77777777" w:rsidR="00435671" w:rsidRDefault="00435671" w:rsidP="00231F71">
      <w:pPr>
        <w:spacing w:line="240" w:lineRule="auto"/>
        <w:rPr>
          <w:b/>
          <w:sz w:val="20"/>
          <w:szCs w:val="20"/>
        </w:rPr>
      </w:pPr>
    </w:p>
    <w:p w14:paraId="32FF9122" w14:textId="77777777" w:rsidR="00435671" w:rsidRDefault="00435671" w:rsidP="00231F71">
      <w:pPr>
        <w:spacing w:line="240" w:lineRule="auto"/>
        <w:rPr>
          <w:b/>
          <w:sz w:val="20"/>
          <w:szCs w:val="20"/>
        </w:rPr>
      </w:pPr>
    </w:p>
    <w:p w14:paraId="7E529979" w14:textId="77777777" w:rsidR="00435671" w:rsidRDefault="00435671" w:rsidP="00231F71">
      <w:pPr>
        <w:spacing w:line="240" w:lineRule="auto"/>
        <w:rPr>
          <w:b/>
          <w:sz w:val="20"/>
          <w:szCs w:val="20"/>
        </w:rPr>
      </w:pPr>
    </w:p>
    <w:p w14:paraId="675F9911" w14:textId="77777777" w:rsidR="00435671" w:rsidRDefault="00435671" w:rsidP="00231F71">
      <w:pPr>
        <w:spacing w:line="240" w:lineRule="auto"/>
        <w:rPr>
          <w:b/>
          <w:sz w:val="20"/>
          <w:szCs w:val="20"/>
        </w:rPr>
      </w:pPr>
    </w:p>
    <w:p w14:paraId="222BC7D2" w14:textId="77777777" w:rsidR="00435671" w:rsidRDefault="00435671" w:rsidP="00231F71">
      <w:pPr>
        <w:spacing w:line="240" w:lineRule="auto"/>
        <w:rPr>
          <w:b/>
          <w:sz w:val="20"/>
          <w:szCs w:val="20"/>
        </w:rPr>
      </w:pPr>
    </w:p>
    <w:p w14:paraId="290A218E" w14:textId="77777777" w:rsidR="00435671" w:rsidRDefault="00435671" w:rsidP="00231F71">
      <w:pPr>
        <w:spacing w:line="240" w:lineRule="auto"/>
        <w:rPr>
          <w:b/>
          <w:sz w:val="20"/>
          <w:szCs w:val="20"/>
        </w:rPr>
      </w:pPr>
    </w:p>
    <w:p w14:paraId="5949F250" w14:textId="77777777" w:rsidR="00435671" w:rsidRDefault="00435671" w:rsidP="00231F71">
      <w:pPr>
        <w:spacing w:line="240" w:lineRule="auto"/>
        <w:rPr>
          <w:b/>
          <w:sz w:val="20"/>
          <w:szCs w:val="20"/>
        </w:rPr>
      </w:pPr>
    </w:p>
    <w:p w14:paraId="64B7C3D2" w14:textId="77777777" w:rsidR="00435671" w:rsidRDefault="00435671" w:rsidP="00231F71">
      <w:pPr>
        <w:spacing w:line="240" w:lineRule="auto"/>
        <w:rPr>
          <w:b/>
          <w:sz w:val="20"/>
          <w:szCs w:val="20"/>
        </w:rPr>
      </w:pPr>
    </w:p>
    <w:p w14:paraId="4BCFFA90" w14:textId="77777777" w:rsidR="00435671" w:rsidRDefault="00435671" w:rsidP="00231F71">
      <w:pPr>
        <w:spacing w:line="240" w:lineRule="auto"/>
        <w:rPr>
          <w:b/>
          <w:sz w:val="20"/>
          <w:szCs w:val="20"/>
        </w:rPr>
      </w:pPr>
    </w:p>
    <w:p w14:paraId="2C63D738" w14:textId="77777777" w:rsidR="00435671" w:rsidRDefault="00435671" w:rsidP="00231F71">
      <w:pPr>
        <w:spacing w:line="240" w:lineRule="auto"/>
        <w:rPr>
          <w:b/>
          <w:sz w:val="20"/>
          <w:szCs w:val="20"/>
        </w:rPr>
      </w:pPr>
    </w:p>
    <w:p w14:paraId="0F5B1190" w14:textId="77777777" w:rsidR="00435671" w:rsidRDefault="00435671" w:rsidP="00231F71">
      <w:pPr>
        <w:spacing w:line="240" w:lineRule="auto"/>
        <w:rPr>
          <w:b/>
          <w:sz w:val="20"/>
          <w:szCs w:val="20"/>
        </w:rPr>
      </w:pPr>
    </w:p>
    <w:p w14:paraId="08979FA4" w14:textId="77777777" w:rsidR="00435671" w:rsidRDefault="00435671" w:rsidP="00231F71">
      <w:pPr>
        <w:spacing w:line="240" w:lineRule="auto"/>
        <w:rPr>
          <w:b/>
          <w:sz w:val="20"/>
          <w:szCs w:val="20"/>
        </w:rPr>
      </w:pPr>
    </w:p>
    <w:p w14:paraId="51CEBE88" w14:textId="77777777" w:rsidR="00435671" w:rsidRDefault="00435671" w:rsidP="00231F71">
      <w:pPr>
        <w:spacing w:line="240" w:lineRule="auto"/>
        <w:rPr>
          <w:b/>
          <w:sz w:val="20"/>
          <w:szCs w:val="20"/>
        </w:rPr>
      </w:pPr>
    </w:p>
    <w:p w14:paraId="0580D42F" w14:textId="77777777" w:rsidR="00435671" w:rsidRDefault="00435671" w:rsidP="00231F71">
      <w:pPr>
        <w:spacing w:line="240" w:lineRule="auto"/>
        <w:rPr>
          <w:b/>
          <w:sz w:val="20"/>
          <w:szCs w:val="20"/>
        </w:rPr>
      </w:pPr>
    </w:p>
    <w:p w14:paraId="77804BAC" w14:textId="77777777" w:rsidR="00435671" w:rsidRDefault="00435671" w:rsidP="00231F71">
      <w:pPr>
        <w:spacing w:line="240" w:lineRule="auto"/>
        <w:rPr>
          <w:b/>
          <w:sz w:val="20"/>
          <w:szCs w:val="20"/>
        </w:rPr>
      </w:pPr>
    </w:p>
    <w:p w14:paraId="372BA02C" w14:textId="77777777" w:rsidR="00435671" w:rsidRDefault="00435671" w:rsidP="00231F71">
      <w:pPr>
        <w:spacing w:line="240" w:lineRule="auto"/>
        <w:rPr>
          <w:b/>
          <w:sz w:val="20"/>
          <w:szCs w:val="20"/>
        </w:rPr>
      </w:pPr>
    </w:p>
    <w:p w14:paraId="3871D3B3" w14:textId="73CF9491" w:rsidR="00435671" w:rsidRDefault="00792F19" w:rsidP="00231F71">
      <w:pPr>
        <w:spacing w:line="240" w:lineRule="auto"/>
        <w:rPr>
          <w:b/>
          <w:sz w:val="20"/>
          <w:szCs w:val="20"/>
        </w:rPr>
      </w:pPr>
      <w:r>
        <w:rPr>
          <w:noProof/>
        </w:rPr>
        <w:drawing>
          <wp:anchor distT="0" distB="0" distL="114300" distR="114300" simplePos="0" relativeHeight="251679744" behindDoc="0" locked="0" layoutInCell="1" allowOverlap="1" wp14:anchorId="17E8CEA9" wp14:editId="5D6B07D5">
            <wp:simplePos x="0" y="0"/>
            <wp:positionH relativeFrom="margin">
              <wp:posOffset>2332990</wp:posOffset>
            </wp:positionH>
            <wp:positionV relativeFrom="margin">
              <wp:posOffset>5468523</wp:posOffset>
            </wp:positionV>
            <wp:extent cx="4079240" cy="4168140"/>
            <wp:effectExtent l="0" t="0" r="0" b="0"/>
            <wp:wrapSquare wrapText="bothSides"/>
            <wp:docPr id="30" name="image16.png" descr="A graph of numbers and words&#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16.png" descr="A graph of numbers and words&#10;&#10;Description automatically generated with medium confidence"/>
                    <pic:cNvPicPr preferRelativeResize="0"/>
                  </pic:nvPicPr>
                  <pic:blipFill rotWithShape="1">
                    <a:blip r:embed="rId14">
                      <a:extLst>
                        <a:ext uri="{28A0092B-C50C-407E-A947-70E740481C1C}">
                          <a14:useLocalDpi xmlns:a14="http://schemas.microsoft.com/office/drawing/2010/main" val="0"/>
                        </a:ext>
                      </a:extLst>
                    </a:blip>
                    <a:srcRect l="5983" r="22838"/>
                    <a:stretch/>
                  </pic:blipFill>
                  <pic:spPr bwMode="auto">
                    <a:xfrm>
                      <a:off x="0" y="0"/>
                      <a:ext cx="4079240" cy="41681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20CFB9A5" w14:textId="7750DA31" w:rsidR="00435671" w:rsidRDefault="00435671" w:rsidP="00231F71">
      <w:pPr>
        <w:spacing w:line="240" w:lineRule="auto"/>
        <w:rPr>
          <w:b/>
          <w:sz w:val="20"/>
          <w:szCs w:val="20"/>
        </w:rPr>
      </w:pPr>
    </w:p>
    <w:p w14:paraId="2E84C989" w14:textId="155C5A22" w:rsidR="00435671" w:rsidRDefault="00435671" w:rsidP="00231F71">
      <w:pPr>
        <w:spacing w:line="240" w:lineRule="auto"/>
        <w:rPr>
          <w:b/>
          <w:sz w:val="20"/>
          <w:szCs w:val="20"/>
        </w:rPr>
      </w:pPr>
    </w:p>
    <w:p w14:paraId="6D716173" w14:textId="02DE8DA9" w:rsidR="00435671" w:rsidRDefault="00435671" w:rsidP="00231F71">
      <w:pPr>
        <w:spacing w:line="240" w:lineRule="auto"/>
        <w:rPr>
          <w:b/>
          <w:sz w:val="20"/>
          <w:szCs w:val="20"/>
        </w:rPr>
      </w:pPr>
    </w:p>
    <w:p w14:paraId="70A0E8D0" w14:textId="02134272" w:rsidR="00435671" w:rsidRDefault="00435671" w:rsidP="00231F71">
      <w:pPr>
        <w:spacing w:line="240" w:lineRule="auto"/>
        <w:rPr>
          <w:b/>
          <w:sz w:val="20"/>
          <w:szCs w:val="20"/>
        </w:rPr>
      </w:pPr>
    </w:p>
    <w:p w14:paraId="56450544" w14:textId="333DC174" w:rsidR="00435671" w:rsidRDefault="00435671" w:rsidP="00231F71">
      <w:pPr>
        <w:spacing w:line="240" w:lineRule="auto"/>
        <w:rPr>
          <w:b/>
          <w:sz w:val="20"/>
          <w:szCs w:val="20"/>
        </w:rPr>
      </w:pPr>
    </w:p>
    <w:p w14:paraId="4DDAA742" w14:textId="082D95DB" w:rsidR="00435671" w:rsidRDefault="00435671" w:rsidP="00231F71">
      <w:pPr>
        <w:spacing w:line="240" w:lineRule="auto"/>
        <w:rPr>
          <w:b/>
          <w:sz w:val="20"/>
          <w:szCs w:val="20"/>
        </w:rPr>
      </w:pPr>
    </w:p>
    <w:p w14:paraId="789D554B" w14:textId="5F221932" w:rsidR="00435671" w:rsidRDefault="00435671" w:rsidP="00231F71">
      <w:pPr>
        <w:spacing w:line="240" w:lineRule="auto"/>
        <w:rPr>
          <w:b/>
          <w:sz w:val="20"/>
          <w:szCs w:val="20"/>
        </w:rPr>
      </w:pPr>
    </w:p>
    <w:p w14:paraId="52851079" w14:textId="21F98396" w:rsidR="00435671" w:rsidRDefault="00435671" w:rsidP="00231F71">
      <w:pPr>
        <w:spacing w:line="240" w:lineRule="auto"/>
        <w:rPr>
          <w:b/>
          <w:sz w:val="20"/>
          <w:szCs w:val="20"/>
        </w:rPr>
      </w:pPr>
    </w:p>
    <w:p w14:paraId="08F1E083" w14:textId="3D400643" w:rsidR="00435671" w:rsidRDefault="00435671" w:rsidP="00231F71">
      <w:pPr>
        <w:spacing w:line="240" w:lineRule="auto"/>
        <w:rPr>
          <w:b/>
          <w:sz w:val="20"/>
          <w:szCs w:val="20"/>
        </w:rPr>
      </w:pPr>
    </w:p>
    <w:p w14:paraId="7DB49C50" w14:textId="299B4A2A" w:rsidR="00435671" w:rsidRDefault="00435671" w:rsidP="00231F71">
      <w:pPr>
        <w:spacing w:line="240" w:lineRule="auto"/>
        <w:rPr>
          <w:b/>
          <w:sz w:val="20"/>
          <w:szCs w:val="20"/>
        </w:rPr>
      </w:pPr>
    </w:p>
    <w:p w14:paraId="1876B313" w14:textId="443C9744" w:rsidR="00435671" w:rsidRDefault="00435671" w:rsidP="00231F71">
      <w:pPr>
        <w:spacing w:line="240" w:lineRule="auto"/>
        <w:rPr>
          <w:b/>
          <w:sz w:val="20"/>
          <w:szCs w:val="20"/>
        </w:rPr>
      </w:pPr>
    </w:p>
    <w:p w14:paraId="2397D9C4" w14:textId="71FE510B" w:rsidR="00435671" w:rsidRDefault="00435671" w:rsidP="00231F71">
      <w:pPr>
        <w:spacing w:line="240" w:lineRule="auto"/>
        <w:rPr>
          <w:b/>
          <w:sz w:val="20"/>
          <w:szCs w:val="20"/>
        </w:rPr>
      </w:pPr>
    </w:p>
    <w:p w14:paraId="2DCEA145" w14:textId="2AB081BD" w:rsidR="00435671" w:rsidRDefault="00435671" w:rsidP="00231F71">
      <w:pPr>
        <w:spacing w:line="240" w:lineRule="auto"/>
        <w:rPr>
          <w:b/>
          <w:sz w:val="20"/>
          <w:szCs w:val="20"/>
        </w:rPr>
      </w:pPr>
    </w:p>
    <w:p w14:paraId="05F818EA" w14:textId="2DDAB90A" w:rsidR="00435671" w:rsidRDefault="00435671" w:rsidP="00231F71">
      <w:pPr>
        <w:spacing w:line="240" w:lineRule="auto"/>
        <w:rPr>
          <w:b/>
          <w:sz w:val="20"/>
          <w:szCs w:val="20"/>
        </w:rPr>
      </w:pPr>
    </w:p>
    <w:p w14:paraId="5595A163" w14:textId="512D72B6" w:rsidR="00435671" w:rsidRDefault="00435671" w:rsidP="00231F71">
      <w:pPr>
        <w:spacing w:line="240" w:lineRule="auto"/>
        <w:rPr>
          <w:b/>
          <w:sz w:val="20"/>
          <w:szCs w:val="20"/>
        </w:rPr>
      </w:pPr>
    </w:p>
    <w:p w14:paraId="5CF68531" w14:textId="00F3B5D8" w:rsidR="00435671" w:rsidRDefault="00435671" w:rsidP="00231F71">
      <w:pPr>
        <w:spacing w:line="240" w:lineRule="auto"/>
        <w:rPr>
          <w:b/>
          <w:sz w:val="20"/>
          <w:szCs w:val="20"/>
        </w:rPr>
      </w:pPr>
    </w:p>
    <w:p w14:paraId="2B694944" w14:textId="606980A9" w:rsidR="00435671" w:rsidRDefault="00435671" w:rsidP="00231F71">
      <w:pPr>
        <w:spacing w:line="240" w:lineRule="auto"/>
        <w:rPr>
          <w:b/>
          <w:sz w:val="20"/>
          <w:szCs w:val="20"/>
        </w:rPr>
      </w:pPr>
    </w:p>
    <w:p w14:paraId="23F92B47" w14:textId="57DF1C8D" w:rsidR="00435671" w:rsidRDefault="00435671" w:rsidP="00231F71">
      <w:pPr>
        <w:spacing w:line="240" w:lineRule="auto"/>
        <w:rPr>
          <w:b/>
          <w:sz w:val="20"/>
          <w:szCs w:val="20"/>
        </w:rPr>
      </w:pPr>
    </w:p>
    <w:p w14:paraId="3205D06E" w14:textId="3A6D1420" w:rsidR="00435671" w:rsidRDefault="00435671" w:rsidP="00231F71">
      <w:pPr>
        <w:spacing w:line="240" w:lineRule="auto"/>
        <w:rPr>
          <w:b/>
          <w:sz w:val="20"/>
          <w:szCs w:val="20"/>
        </w:rPr>
      </w:pPr>
    </w:p>
    <w:p w14:paraId="0FCCD402" w14:textId="6E280A8C" w:rsidR="00435671" w:rsidRDefault="00435671" w:rsidP="00231F71">
      <w:pPr>
        <w:spacing w:line="240" w:lineRule="auto"/>
        <w:rPr>
          <w:b/>
          <w:sz w:val="20"/>
          <w:szCs w:val="20"/>
        </w:rPr>
      </w:pPr>
    </w:p>
    <w:p w14:paraId="28426AB7" w14:textId="6CEEB581" w:rsidR="00435671" w:rsidRDefault="00435671" w:rsidP="00231F71">
      <w:pPr>
        <w:spacing w:line="240" w:lineRule="auto"/>
        <w:rPr>
          <w:b/>
          <w:sz w:val="20"/>
          <w:szCs w:val="20"/>
        </w:rPr>
      </w:pPr>
    </w:p>
    <w:p w14:paraId="2D12C8A3" w14:textId="7582C583" w:rsidR="00435671" w:rsidRDefault="00435671" w:rsidP="00231F71">
      <w:pPr>
        <w:spacing w:line="240" w:lineRule="auto"/>
        <w:rPr>
          <w:b/>
          <w:sz w:val="20"/>
          <w:szCs w:val="20"/>
        </w:rPr>
      </w:pPr>
    </w:p>
    <w:p w14:paraId="35F94F1A" w14:textId="6E879D91" w:rsidR="00435671" w:rsidRDefault="00435671" w:rsidP="00231F71">
      <w:pPr>
        <w:spacing w:line="240" w:lineRule="auto"/>
        <w:rPr>
          <w:b/>
          <w:sz w:val="20"/>
          <w:szCs w:val="20"/>
        </w:rPr>
      </w:pPr>
    </w:p>
    <w:p w14:paraId="00000067" w14:textId="1F2C2850" w:rsidR="00AA228A" w:rsidRDefault="00000000" w:rsidP="00231F71">
      <w:pPr>
        <w:spacing w:line="240" w:lineRule="auto"/>
        <w:rPr>
          <w:b/>
          <w:sz w:val="20"/>
          <w:szCs w:val="20"/>
        </w:rPr>
      </w:pPr>
      <w:r>
        <w:rPr>
          <w:b/>
          <w:sz w:val="20"/>
          <w:szCs w:val="20"/>
        </w:rPr>
        <w:t>Figure 6a</w:t>
      </w:r>
      <w:r w:rsidR="00991DB5">
        <w:rPr>
          <w:b/>
          <w:sz w:val="20"/>
          <w:szCs w:val="20"/>
        </w:rPr>
        <w:t>-</w:t>
      </w:r>
      <w:r w:rsidR="00BA52B7">
        <w:rPr>
          <w:b/>
          <w:sz w:val="20"/>
          <w:szCs w:val="20"/>
        </w:rPr>
        <w:t>f</w:t>
      </w:r>
      <w:r>
        <w:rPr>
          <w:b/>
          <w:sz w:val="20"/>
          <w:szCs w:val="20"/>
        </w:rPr>
        <w:t>. Gender composition in adaptation policy scholarship. (a) Shows the gender of the first authorship per paper.</w:t>
      </w:r>
      <w:r w:rsidR="00CD5B1F">
        <w:rPr>
          <w:b/>
          <w:sz w:val="20"/>
          <w:szCs w:val="20"/>
        </w:rPr>
        <w:t xml:space="preserve"> Each of the visualisations (d-f) show a close-up of the topical space around the clusters of justice-relevant topics.</w:t>
      </w:r>
    </w:p>
    <w:p w14:paraId="00000068" w14:textId="12D0C1B5" w:rsidR="00AA228A" w:rsidRDefault="00000000" w:rsidP="00231F71">
      <w:pPr>
        <w:spacing w:line="240" w:lineRule="auto"/>
        <w:rPr>
          <w:sz w:val="20"/>
          <w:szCs w:val="20"/>
        </w:rPr>
      </w:pPr>
      <w:r>
        <w:rPr>
          <w:b/>
          <w:sz w:val="20"/>
          <w:szCs w:val="20"/>
        </w:rPr>
        <w:t xml:space="preserve"> </w:t>
      </w:r>
      <w:r>
        <w:rPr>
          <w:sz w:val="20"/>
          <w:szCs w:val="20"/>
        </w:rPr>
        <w:t xml:space="preserve">A 2-dimensional map of the topical space, where the 120 dimensions of the topic model are reduced to two so that each document can be plotted as a single dot, where the algorithm attempts to keep documents with a similar topic distribution close together. </w:t>
      </w:r>
      <w:r w:rsidR="00991DB5">
        <w:rPr>
          <w:sz w:val="20"/>
          <w:szCs w:val="20"/>
        </w:rPr>
        <w:t xml:space="preserve">As we reduce the dimensionality, the axes have no meaningful unit—see section 2. </w:t>
      </w:r>
      <w:r>
        <w:rPr>
          <w:sz w:val="20"/>
          <w:szCs w:val="20"/>
        </w:rPr>
        <w:t xml:space="preserve">Every dot is coloured by author gender identified as described in section 2, and labels are added for locally dominant topics. </w:t>
      </w:r>
      <w:r w:rsidR="00CD5B1F">
        <w:rPr>
          <w:sz w:val="20"/>
          <w:szCs w:val="20"/>
        </w:rPr>
        <w:t xml:space="preserve">Transparency of a dot is based on “climate justice score” – a composite measurement that represents a sum of the topic scores of all relevant topics. As such, it is not strictly limited to the (0,1) interval as the topic scores </w:t>
      </w:r>
      <w:proofErr w:type="gramStart"/>
      <w:r w:rsidR="00CD5B1F">
        <w:rPr>
          <w:sz w:val="20"/>
          <w:szCs w:val="20"/>
        </w:rPr>
        <w:t>are</w:t>
      </w:r>
      <w:proofErr w:type="gramEnd"/>
      <w:r w:rsidR="00CD5B1F">
        <w:rPr>
          <w:sz w:val="20"/>
          <w:szCs w:val="20"/>
        </w:rPr>
        <w:t xml:space="preserve"> non-exclusive.</w:t>
      </w:r>
    </w:p>
    <w:p w14:paraId="00000069" w14:textId="34B62AED" w:rsidR="00AA228A" w:rsidRDefault="004918E2">
      <w:r>
        <w:rPr>
          <w:noProof/>
        </w:rPr>
        <w:drawing>
          <wp:anchor distT="0" distB="0" distL="114300" distR="114300" simplePos="0" relativeHeight="251677696" behindDoc="0" locked="0" layoutInCell="1" allowOverlap="1" wp14:anchorId="4ED9EF93" wp14:editId="539D3D72">
            <wp:simplePos x="0" y="0"/>
            <wp:positionH relativeFrom="margin">
              <wp:posOffset>-803910</wp:posOffset>
            </wp:positionH>
            <wp:positionV relativeFrom="margin">
              <wp:posOffset>1555897</wp:posOffset>
            </wp:positionV>
            <wp:extent cx="4966970" cy="4167505"/>
            <wp:effectExtent l="0" t="0" r="0" b="0"/>
            <wp:wrapSquare wrapText="bothSides"/>
            <wp:docPr id="379523378" name="Picture 2" descr="A diagram of a diagram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523378" name="Picture 2" descr="A diagram of a diagram with text&#10;&#10;Description automatically generated with medium confidence"/>
                    <pic:cNvPicPr/>
                  </pic:nvPicPr>
                  <pic:blipFill rotWithShape="1">
                    <a:blip r:embed="rId15" cstate="print">
                      <a:extLst>
                        <a:ext uri="{28A0092B-C50C-407E-A947-70E740481C1C}">
                          <a14:useLocalDpi xmlns:a14="http://schemas.microsoft.com/office/drawing/2010/main" val="0"/>
                        </a:ext>
                      </a:extLst>
                    </a:blip>
                    <a:srcRect l="6443" r="6878"/>
                    <a:stretch/>
                  </pic:blipFill>
                  <pic:spPr bwMode="auto">
                    <a:xfrm>
                      <a:off x="0" y="0"/>
                      <a:ext cx="4966970" cy="4167505"/>
                    </a:xfrm>
                    <a:prstGeom prst="rect">
                      <a:avLst/>
                    </a:prstGeom>
                    <a:ln>
                      <a:noFill/>
                    </a:ln>
                    <a:extLst>
                      <a:ext uri="{53640926-AAD7-44D8-BBD7-CCE9431645EC}">
                        <a14:shadowObscured xmlns:a14="http://schemas.microsoft.com/office/drawing/2010/main"/>
                      </a:ext>
                    </a:extLst>
                  </pic:spPr>
                </pic:pic>
              </a:graphicData>
            </a:graphic>
          </wp:anchor>
        </w:drawing>
      </w:r>
    </w:p>
    <w:p w14:paraId="5E4F1E47" w14:textId="69C01141" w:rsidR="00435671" w:rsidRDefault="004918E2">
      <w:r>
        <w:rPr>
          <w:noProof/>
        </w:rPr>
        <w:drawing>
          <wp:anchor distT="0" distB="0" distL="114300" distR="114300" simplePos="0" relativeHeight="251678720" behindDoc="0" locked="0" layoutInCell="1" allowOverlap="1" wp14:anchorId="5ED874F7" wp14:editId="00334027">
            <wp:simplePos x="0" y="0"/>
            <wp:positionH relativeFrom="margin">
              <wp:posOffset>2434590</wp:posOffset>
            </wp:positionH>
            <wp:positionV relativeFrom="margin">
              <wp:posOffset>5618187</wp:posOffset>
            </wp:positionV>
            <wp:extent cx="4079631" cy="4168064"/>
            <wp:effectExtent l="0" t="0" r="0" b="0"/>
            <wp:wrapSquare wrapText="bothSides"/>
            <wp:docPr id="691439514" name="Picture 1" descr="A chart with numbers and word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439514" name="Picture 1" descr="A chart with numbers and words&#10;&#10;Description automatically generated with medium confidence"/>
                    <pic:cNvPicPr/>
                  </pic:nvPicPr>
                  <pic:blipFill rotWithShape="1">
                    <a:blip r:embed="rId16" cstate="print">
                      <a:extLst>
                        <a:ext uri="{28A0092B-C50C-407E-A947-70E740481C1C}">
                          <a14:useLocalDpi xmlns:a14="http://schemas.microsoft.com/office/drawing/2010/main" val="0"/>
                        </a:ext>
                      </a:extLst>
                    </a:blip>
                    <a:srcRect l="6136" r="22683"/>
                    <a:stretch/>
                  </pic:blipFill>
                  <pic:spPr bwMode="auto">
                    <a:xfrm>
                      <a:off x="0" y="0"/>
                      <a:ext cx="4079631" cy="4168064"/>
                    </a:xfrm>
                    <a:prstGeom prst="rect">
                      <a:avLst/>
                    </a:prstGeom>
                    <a:ln>
                      <a:noFill/>
                    </a:ln>
                    <a:extLst>
                      <a:ext uri="{53640926-AAD7-44D8-BBD7-CCE9431645EC}">
                        <a14:shadowObscured xmlns:a14="http://schemas.microsoft.com/office/drawing/2010/main"/>
                      </a:ext>
                    </a:extLst>
                  </pic:spPr>
                </pic:pic>
              </a:graphicData>
            </a:graphic>
          </wp:anchor>
        </w:drawing>
      </w:r>
      <w:r w:rsidR="00435671">
        <w:br w:type="page"/>
      </w:r>
    </w:p>
    <w:p w14:paraId="0000006A" w14:textId="7EEFB1F6" w:rsidR="00AA228A" w:rsidRDefault="00D20B77">
      <w:pPr>
        <w:rPr>
          <w:b/>
        </w:rPr>
      </w:pPr>
      <w:r>
        <w:rPr>
          <w:noProof/>
        </w:rPr>
        <w:lastRenderedPageBreak/>
        <w:drawing>
          <wp:anchor distT="0" distB="0" distL="114300" distR="114300" simplePos="0" relativeHeight="251681792" behindDoc="0" locked="0" layoutInCell="1" allowOverlap="1" wp14:anchorId="01CEC3D1" wp14:editId="29B41BD5">
            <wp:simplePos x="0" y="0"/>
            <wp:positionH relativeFrom="margin">
              <wp:posOffset>2276475</wp:posOffset>
            </wp:positionH>
            <wp:positionV relativeFrom="margin">
              <wp:posOffset>4281512</wp:posOffset>
            </wp:positionV>
            <wp:extent cx="4079631" cy="4167917"/>
            <wp:effectExtent l="0" t="0" r="0" b="0"/>
            <wp:wrapSquare wrapText="bothSides"/>
            <wp:docPr id="271283530" name="Picture 3" descr="A chart with many different colored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283530" name="Picture 3" descr="A chart with many different colored dots&#10;&#10;Description automatically generated with medium confidence"/>
                    <pic:cNvPicPr/>
                  </pic:nvPicPr>
                  <pic:blipFill rotWithShape="1">
                    <a:blip r:embed="rId17" cstate="print">
                      <a:extLst>
                        <a:ext uri="{28A0092B-C50C-407E-A947-70E740481C1C}">
                          <a14:useLocalDpi xmlns:a14="http://schemas.microsoft.com/office/drawing/2010/main" val="0"/>
                        </a:ext>
                      </a:extLst>
                    </a:blip>
                    <a:srcRect l="4449" r="24369"/>
                    <a:stretch/>
                  </pic:blipFill>
                  <pic:spPr bwMode="auto">
                    <a:xfrm>
                      <a:off x="0" y="0"/>
                      <a:ext cx="4079631" cy="4167917"/>
                    </a:xfrm>
                    <a:prstGeom prst="rect">
                      <a:avLst/>
                    </a:prstGeom>
                    <a:ln>
                      <a:noFill/>
                    </a:ln>
                    <a:extLst>
                      <a:ext uri="{53640926-AAD7-44D8-BBD7-CCE9431645EC}">
                        <a14:shadowObscured xmlns:a14="http://schemas.microsoft.com/office/drawing/2010/main"/>
                      </a:ext>
                    </a:extLst>
                  </pic:spPr>
                </pic:pic>
              </a:graphicData>
            </a:graphic>
          </wp:anchor>
        </w:drawing>
      </w:r>
      <w:r>
        <w:rPr>
          <w:noProof/>
        </w:rPr>
        <w:drawing>
          <wp:anchor distT="0" distB="0" distL="114300" distR="114300" simplePos="0" relativeHeight="251680768" behindDoc="0" locked="0" layoutInCell="1" allowOverlap="1" wp14:anchorId="25F6CBF5" wp14:editId="524B316E">
            <wp:simplePos x="0" y="0"/>
            <wp:positionH relativeFrom="margin">
              <wp:posOffset>-721019</wp:posOffset>
            </wp:positionH>
            <wp:positionV relativeFrom="margin">
              <wp:posOffset>0</wp:posOffset>
            </wp:positionV>
            <wp:extent cx="5168900" cy="4166870"/>
            <wp:effectExtent l="0" t="0" r="0" b="0"/>
            <wp:wrapSquare wrapText="bothSides"/>
            <wp:docPr id="1124581736" name="Picture 4" descr="A diagram of a group of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581736" name="Picture 4" descr="A diagram of a group of text&#10;&#10;Description automatically generated with medium confidence"/>
                    <pic:cNvPicPr/>
                  </pic:nvPicPr>
                  <pic:blipFill rotWithShape="1">
                    <a:blip r:embed="rId18" cstate="print">
                      <a:extLst>
                        <a:ext uri="{28A0092B-C50C-407E-A947-70E740481C1C}">
                          <a14:useLocalDpi xmlns:a14="http://schemas.microsoft.com/office/drawing/2010/main" val="0"/>
                        </a:ext>
                      </a:extLst>
                    </a:blip>
                    <a:srcRect l="4296" r="5501"/>
                    <a:stretch/>
                  </pic:blipFill>
                  <pic:spPr bwMode="auto">
                    <a:xfrm>
                      <a:off x="0" y="0"/>
                      <a:ext cx="5168900" cy="4166870"/>
                    </a:xfrm>
                    <a:prstGeom prst="rect">
                      <a:avLst/>
                    </a:prstGeom>
                    <a:ln>
                      <a:noFill/>
                    </a:ln>
                    <a:extLst>
                      <a:ext uri="{53640926-AAD7-44D8-BBD7-CCE9431645EC}">
                        <a14:shadowObscured xmlns:a14="http://schemas.microsoft.com/office/drawing/2010/main"/>
                      </a:ext>
                    </a:extLst>
                  </pic:spPr>
                </pic:pic>
              </a:graphicData>
            </a:graphic>
          </wp:anchor>
        </w:drawing>
      </w:r>
      <w:r>
        <w:br w:type="page"/>
      </w:r>
    </w:p>
    <w:p w14:paraId="0000006B" w14:textId="77777777" w:rsidR="00AA228A" w:rsidRDefault="00000000">
      <w:r>
        <w:rPr>
          <w:b/>
        </w:rPr>
        <w:lastRenderedPageBreak/>
        <w:t>3.4 We observe different shares of female authorships across regions and varying focus points in justice-relevant literature</w:t>
      </w:r>
      <w:r>
        <w:rPr>
          <w:noProof/>
        </w:rPr>
        <w:drawing>
          <wp:anchor distT="57150" distB="57150" distL="57150" distR="57150" simplePos="0" relativeHeight="251665408" behindDoc="0" locked="0" layoutInCell="1" hidden="0" allowOverlap="1" wp14:anchorId="73B3F4D6" wp14:editId="59C4B93D">
            <wp:simplePos x="0" y="0"/>
            <wp:positionH relativeFrom="column">
              <wp:posOffset>2914650</wp:posOffset>
            </wp:positionH>
            <wp:positionV relativeFrom="paragraph">
              <wp:posOffset>542925</wp:posOffset>
            </wp:positionV>
            <wp:extent cx="3242036" cy="3240000"/>
            <wp:effectExtent l="0" t="0" r="0" b="0"/>
            <wp:wrapSquare wrapText="bothSides" distT="57150" distB="57150" distL="57150" distR="57150"/>
            <wp:docPr id="3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9"/>
                    <a:srcRect/>
                    <a:stretch>
                      <a:fillRect/>
                    </a:stretch>
                  </pic:blipFill>
                  <pic:spPr>
                    <a:xfrm>
                      <a:off x="0" y="0"/>
                      <a:ext cx="3242036" cy="3240000"/>
                    </a:xfrm>
                    <a:prstGeom prst="rect">
                      <a:avLst/>
                    </a:prstGeom>
                    <a:ln/>
                  </pic:spPr>
                </pic:pic>
              </a:graphicData>
            </a:graphic>
          </wp:anchor>
        </w:drawing>
      </w:r>
      <w:r>
        <w:rPr>
          <w:noProof/>
        </w:rPr>
        <w:drawing>
          <wp:anchor distT="57150" distB="57150" distL="57150" distR="57150" simplePos="0" relativeHeight="251666432" behindDoc="0" locked="0" layoutInCell="1" hidden="0" allowOverlap="1" wp14:anchorId="6B0350F8" wp14:editId="794624F0">
            <wp:simplePos x="0" y="0"/>
            <wp:positionH relativeFrom="column">
              <wp:posOffset>-323849</wp:posOffset>
            </wp:positionH>
            <wp:positionV relativeFrom="paragraph">
              <wp:posOffset>542925</wp:posOffset>
            </wp:positionV>
            <wp:extent cx="3242036" cy="3240000"/>
            <wp:effectExtent l="0" t="0" r="0" b="0"/>
            <wp:wrapSquare wrapText="bothSides" distT="57150" distB="57150" distL="57150" distR="57150"/>
            <wp:docPr id="4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0"/>
                    <a:srcRect/>
                    <a:stretch>
                      <a:fillRect/>
                    </a:stretch>
                  </pic:blipFill>
                  <pic:spPr>
                    <a:xfrm>
                      <a:off x="0" y="0"/>
                      <a:ext cx="3242036" cy="3240000"/>
                    </a:xfrm>
                    <a:prstGeom prst="rect">
                      <a:avLst/>
                    </a:prstGeom>
                    <a:ln/>
                  </pic:spPr>
                </pic:pic>
              </a:graphicData>
            </a:graphic>
          </wp:anchor>
        </w:drawing>
      </w:r>
    </w:p>
    <w:p w14:paraId="0000006C" w14:textId="77777777" w:rsidR="00AA228A" w:rsidRDefault="00000000" w:rsidP="00696A50">
      <w:pPr>
        <w:spacing w:line="240" w:lineRule="auto"/>
        <w:rPr>
          <w:sz w:val="20"/>
          <w:szCs w:val="20"/>
        </w:rPr>
      </w:pPr>
      <w:r>
        <w:rPr>
          <w:b/>
          <w:sz w:val="20"/>
          <w:szCs w:val="20"/>
        </w:rPr>
        <w:t xml:space="preserve">Figure 7a-b. Share of female (a) first and (b) last authors by world regions. </w:t>
      </w:r>
      <w:r>
        <w:rPr>
          <w:sz w:val="20"/>
          <w:szCs w:val="20"/>
        </w:rPr>
        <w:t xml:space="preserve">The shares are calculated for authorship instances where an unambiguous gender estimate could be derived. The data is split into world regions based on the country of the author’s institutional affiliation. </w:t>
      </w:r>
    </w:p>
    <w:p w14:paraId="0000006D" w14:textId="77777777" w:rsidR="00AA228A" w:rsidRDefault="00AA228A">
      <w:pPr>
        <w:rPr>
          <w:b/>
          <w:sz w:val="20"/>
          <w:szCs w:val="20"/>
        </w:rPr>
      </w:pPr>
    </w:p>
    <w:p w14:paraId="0000006E" w14:textId="30440374" w:rsidR="00AA228A" w:rsidRDefault="00000000">
      <w:r>
        <w:t>The shares of female first authorships are well below average in South Asia (27.8%), Sub-Saharan Africa (28.7%), and Middle East &amp; North Africa (30.6%). The highest shares are observed in Europe &amp; Central Asia and North America (42.1%), which supports previous findings on disproportionate under-representation of female authors from the Majority World</w:t>
      </w:r>
      <w:r w:rsidR="00C1786C">
        <w:t xml:space="preserve"> </w:t>
      </w:r>
      <w:r w:rsidR="00C1786C">
        <w:fldChar w:fldCharType="begin"/>
      </w:r>
      <w:r w:rsidR="00C1786C">
        <w:instrText xml:space="preserve"> ADDIN ZOTERO_ITEM CSL_CITATION {"citationID":"nCbKgikS","properties":{"formattedCitation":"(63)","plainCitation":"(63)","noteIndex":0},"citationItems":[{"id":1016,"uris":["http://zotero.org/users/local/3vEpLU1x/items/IIS7CJLV"],"itemData":{"id":1016,"type":"article-journal","container-title":"Climate and Development","DOI":"10.1080/17565529.2021.1923308","ISSN":"1756-5529, 1756-5537","issue":"10","journalAbbreviation":"Climate and Development","language":"en","page":"853-856","source":"DOI.org (Crossref)","title":"Equity in climate scholarship: a manifesto for action","title-short":"Equity in climate scholarship","volume":"13","author":[{"family":"Schipper","given":"E. Lisa F."},{"family":"Ensor","given":"Jonathan"},{"family":"Mukherji","given":"Aditi"},{"family":"Mirzabaev","given":"Alisher"},{"family":"Fraser","given":"Arabella"},{"family":"Harvey","given":"Blane"},{"family":"Totin","given":"Edmond"},{"family":"Garschagen","given":"Matthias"},{"family":"Pathak","given":"Minal"},{"family":"Antwi-Agyei","given":"Philip"},{"family":"Tanner","given":"Thomas"},{"family":"Shawoo","given":"Zoha"}],"issued":{"date-parts":[["2021",11,26]]}}}],"schema":"https://github.com/citation-style-language/schema/raw/master/csl-citation.json"} </w:instrText>
      </w:r>
      <w:r w:rsidR="00C1786C">
        <w:fldChar w:fldCharType="separate"/>
      </w:r>
      <w:r w:rsidR="00C1786C">
        <w:rPr>
          <w:noProof/>
        </w:rPr>
        <w:t>(63)</w:t>
      </w:r>
      <w:r w:rsidR="00C1786C">
        <w:fldChar w:fldCharType="end"/>
      </w:r>
      <w:r>
        <w:t xml:space="preserve">. Last authors in Middle East &amp; North Africa are only 57.2% as likely to be women as the first authors, and 66.9% in South Asia, in comparison to 80% in Latin America &amp; Caribbean and 86.8% in Sub-Saharan Africa.   </w:t>
      </w:r>
    </w:p>
    <w:p w14:paraId="0000006F" w14:textId="77777777" w:rsidR="00AA228A" w:rsidRDefault="00AA228A"/>
    <w:p w14:paraId="7D5D8AC3" w14:textId="08A1532E" w:rsidR="000059EB" w:rsidRDefault="00000000">
      <w:pPr>
        <w:rPr>
          <w:highlight w:val="yellow"/>
        </w:rPr>
      </w:pPr>
      <w:r>
        <w:t xml:space="preserve">It has been shown that the scientific output on climate adaptation is smaller in the countries of the Global South, and our results suggest that this research is more often focused on justice-relevant topics (Figure 8a-d), although this interacts with gender and author seniority. </w:t>
      </w:r>
      <w:r w:rsidRPr="00DD3A18">
        <w:t xml:space="preserve">For example, the highest share of documents addressing justice related topics is found where the first author is female and affiliated to an institution in </w:t>
      </w:r>
      <w:r w:rsidR="00093259" w:rsidRPr="00DD3A18">
        <w:t>Sub-Saharan</w:t>
      </w:r>
      <w:r w:rsidRPr="00DD3A18">
        <w:t xml:space="preserve"> Africa (</w:t>
      </w:r>
      <w:r w:rsidR="00DD3A18" w:rsidRPr="00DD3A18">
        <w:t>86.1</w:t>
      </w:r>
      <w:r w:rsidRPr="00DD3A18">
        <w:t xml:space="preserve">%), followed by studies male first authors from </w:t>
      </w:r>
      <w:r w:rsidR="00093259" w:rsidRPr="00DD3A18">
        <w:t>S</w:t>
      </w:r>
      <w:r w:rsidRPr="00DD3A18">
        <w:t>ub-</w:t>
      </w:r>
      <w:r w:rsidR="00093259" w:rsidRPr="00DD3A18">
        <w:t>S</w:t>
      </w:r>
      <w:r w:rsidRPr="00DD3A18">
        <w:t>aharan Africa (</w:t>
      </w:r>
      <w:r w:rsidR="00DD3A18" w:rsidRPr="00DD3A18">
        <w:t>78.2</w:t>
      </w:r>
      <w:r w:rsidRPr="00DD3A18">
        <w:t>%). Although studies with female first authors from North America are more likely to discuss justice topics (</w:t>
      </w:r>
      <w:r w:rsidR="00DD3A18" w:rsidRPr="00DD3A18">
        <w:t>75.8</w:t>
      </w:r>
      <w:r w:rsidRPr="00DD3A18">
        <w:t xml:space="preserve">%) than studies female first authors from </w:t>
      </w:r>
      <w:r w:rsidR="00DD3A18" w:rsidRPr="00DD3A18">
        <w:t>Europe &amp; Central</w:t>
      </w:r>
      <w:r w:rsidRPr="00DD3A18">
        <w:t xml:space="preserve"> Asia (</w:t>
      </w:r>
      <w:r w:rsidR="00DD3A18" w:rsidRPr="00DD3A18">
        <w:t>71.9</w:t>
      </w:r>
      <w:r w:rsidRPr="00DD3A18">
        <w:t xml:space="preserve">%), these in turn were more likely to </w:t>
      </w:r>
      <w:r w:rsidRPr="00DD3A18">
        <w:lastRenderedPageBreak/>
        <w:t>discuss justice topics than studies with male first authors from North America (</w:t>
      </w:r>
      <w:r w:rsidR="00DD3A18" w:rsidRPr="00DD3A18">
        <w:t>68.5</w:t>
      </w:r>
      <w:r w:rsidRPr="00DD3A18">
        <w:t xml:space="preserve">%). However, when it comes to last </w:t>
      </w:r>
      <w:r w:rsidR="000059EB">
        <w:rPr>
          <w:noProof/>
        </w:rPr>
        <w:drawing>
          <wp:anchor distT="0" distB="0" distL="114300" distR="114300" simplePos="0" relativeHeight="251685888" behindDoc="0" locked="0" layoutInCell="1" allowOverlap="1" wp14:anchorId="6B3DF09D" wp14:editId="22046CE5">
            <wp:simplePos x="0" y="0"/>
            <wp:positionH relativeFrom="margin">
              <wp:posOffset>2712720</wp:posOffset>
            </wp:positionH>
            <wp:positionV relativeFrom="margin">
              <wp:posOffset>4131945</wp:posOffset>
            </wp:positionV>
            <wp:extent cx="3875405" cy="2699385"/>
            <wp:effectExtent l="0" t="0" r="0" b="5715"/>
            <wp:wrapSquare wrapText="bothSides"/>
            <wp:docPr id="38460829" name="Picture 4" descr="A graph of blue and orang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60829" name="Picture 4" descr="A graph of blue and orange bars&#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875405" cy="2699385"/>
                    </a:xfrm>
                    <a:prstGeom prst="rect">
                      <a:avLst/>
                    </a:prstGeom>
                  </pic:spPr>
                </pic:pic>
              </a:graphicData>
            </a:graphic>
          </wp:anchor>
        </w:drawing>
      </w:r>
      <w:r w:rsidRPr="00DD3A18">
        <w:t>authorships, studies with male or female last authors from South Asia are more like</w:t>
      </w:r>
      <w:r w:rsidR="00DD3A18" w:rsidRPr="00DD3A18">
        <w:t>ly</w:t>
      </w:r>
      <w:r w:rsidRPr="00DD3A18">
        <w:t xml:space="preserve"> to discuss justice topics (</w:t>
      </w:r>
      <w:r w:rsidR="00DD3A18" w:rsidRPr="00DD3A18">
        <w:t>67.3</w:t>
      </w:r>
      <w:r w:rsidRPr="00DD3A18">
        <w:t xml:space="preserve">% and </w:t>
      </w:r>
      <w:r w:rsidR="00DD3A18" w:rsidRPr="00DD3A18">
        <w:t>74.1</w:t>
      </w:r>
      <w:r w:rsidRPr="00DD3A18">
        <w:t>%) than studies with male or last authors from North America (</w:t>
      </w:r>
      <w:r w:rsidR="00DD3A18" w:rsidRPr="00DD3A18">
        <w:t>66.4</w:t>
      </w:r>
      <w:r w:rsidRPr="00DD3A18">
        <w:t>%</w:t>
      </w:r>
      <w:r w:rsidR="00DD3A18" w:rsidRPr="00DD3A18">
        <w:t xml:space="preserve">) but less so than female authors from North </w:t>
      </w:r>
      <w:r w:rsidR="000059EB">
        <w:rPr>
          <w:noProof/>
        </w:rPr>
        <w:drawing>
          <wp:anchor distT="0" distB="0" distL="114300" distR="114300" simplePos="0" relativeHeight="251684864" behindDoc="0" locked="0" layoutInCell="1" allowOverlap="1" wp14:anchorId="14DD9862" wp14:editId="397D9686">
            <wp:simplePos x="0" y="0"/>
            <wp:positionH relativeFrom="margin">
              <wp:posOffset>-608384</wp:posOffset>
            </wp:positionH>
            <wp:positionV relativeFrom="margin">
              <wp:posOffset>4132385</wp:posOffset>
            </wp:positionV>
            <wp:extent cx="3323473" cy="2700000"/>
            <wp:effectExtent l="0" t="0" r="4445" b="5715"/>
            <wp:wrapSquare wrapText="bothSides"/>
            <wp:docPr id="1103649918" name="Picture 3" descr="A graph of blue and orang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649918" name="Picture 3" descr="A graph of blue and orange bars&#10;&#10;Description automatically generated"/>
                    <pic:cNvPicPr/>
                  </pic:nvPicPr>
                  <pic:blipFill rotWithShape="1">
                    <a:blip r:embed="rId22" cstate="print">
                      <a:extLst>
                        <a:ext uri="{28A0092B-C50C-407E-A947-70E740481C1C}">
                          <a14:useLocalDpi xmlns:a14="http://schemas.microsoft.com/office/drawing/2010/main" val="0"/>
                        </a:ext>
                      </a:extLst>
                    </a:blip>
                    <a:srcRect r="14247"/>
                    <a:stretch/>
                  </pic:blipFill>
                  <pic:spPr bwMode="auto">
                    <a:xfrm>
                      <a:off x="0" y="0"/>
                      <a:ext cx="3323473" cy="2700000"/>
                    </a:xfrm>
                    <a:prstGeom prst="rect">
                      <a:avLst/>
                    </a:prstGeom>
                    <a:ln>
                      <a:noFill/>
                    </a:ln>
                    <a:extLst>
                      <a:ext uri="{53640926-AAD7-44D8-BBD7-CCE9431645EC}">
                        <a14:shadowObscured xmlns:a14="http://schemas.microsoft.com/office/drawing/2010/main"/>
                      </a:ext>
                    </a:extLst>
                  </pic:spPr>
                </pic:pic>
              </a:graphicData>
            </a:graphic>
          </wp:anchor>
        </w:drawing>
      </w:r>
      <w:r w:rsidR="00C40ACC">
        <w:rPr>
          <w:noProof/>
        </w:rPr>
        <w:drawing>
          <wp:anchor distT="0" distB="0" distL="114300" distR="114300" simplePos="0" relativeHeight="251682816" behindDoc="0" locked="0" layoutInCell="1" allowOverlap="1" wp14:anchorId="64979762" wp14:editId="7FB57084">
            <wp:simplePos x="0" y="0"/>
            <wp:positionH relativeFrom="margin">
              <wp:posOffset>-600328</wp:posOffset>
            </wp:positionH>
            <wp:positionV relativeFrom="margin">
              <wp:posOffset>1432560</wp:posOffset>
            </wp:positionV>
            <wp:extent cx="3315464" cy="2700000"/>
            <wp:effectExtent l="0" t="0" r="0" b="5715"/>
            <wp:wrapSquare wrapText="bothSides"/>
            <wp:docPr id="574389630" name="Picture 1" descr="A graph of blue and orang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389630" name="Picture 1" descr="A graph of blue and orange bars&#10;&#10;Description automatically generated"/>
                    <pic:cNvPicPr/>
                  </pic:nvPicPr>
                  <pic:blipFill rotWithShape="1">
                    <a:blip r:embed="rId23" cstate="print">
                      <a:extLst>
                        <a:ext uri="{28A0092B-C50C-407E-A947-70E740481C1C}">
                          <a14:useLocalDpi xmlns:a14="http://schemas.microsoft.com/office/drawing/2010/main" val="0"/>
                        </a:ext>
                      </a:extLst>
                    </a:blip>
                    <a:srcRect r="14455"/>
                    <a:stretch/>
                  </pic:blipFill>
                  <pic:spPr bwMode="auto">
                    <a:xfrm>
                      <a:off x="0" y="0"/>
                      <a:ext cx="3315464" cy="2700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40ACC">
        <w:rPr>
          <w:noProof/>
        </w:rPr>
        <w:drawing>
          <wp:anchor distT="0" distB="0" distL="114300" distR="114300" simplePos="0" relativeHeight="251683840" behindDoc="0" locked="0" layoutInCell="1" allowOverlap="1" wp14:anchorId="62E8F839" wp14:editId="6262B48D">
            <wp:simplePos x="0" y="0"/>
            <wp:positionH relativeFrom="margin">
              <wp:posOffset>2720829</wp:posOffset>
            </wp:positionH>
            <wp:positionV relativeFrom="margin">
              <wp:posOffset>1432560</wp:posOffset>
            </wp:positionV>
            <wp:extent cx="3875445" cy="2700000"/>
            <wp:effectExtent l="0" t="0" r="0" b="5715"/>
            <wp:wrapSquare wrapText="bothSides"/>
            <wp:docPr id="634352580" name="Picture 2" descr="A graph with blue and orang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352580" name="Picture 2" descr="A graph with blue and orange bars&#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875445" cy="2700000"/>
                    </a:xfrm>
                    <a:prstGeom prst="rect">
                      <a:avLst/>
                    </a:prstGeom>
                  </pic:spPr>
                </pic:pic>
              </a:graphicData>
            </a:graphic>
            <wp14:sizeRelH relativeFrom="margin">
              <wp14:pctWidth>0</wp14:pctWidth>
            </wp14:sizeRelH>
            <wp14:sizeRelV relativeFrom="margin">
              <wp14:pctHeight>0</wp14:pctHeight>
            </wp14:sizeRelV>
          </wp:anchor>
        </w:drawing>
      </w:r>
      <w:r w:rsidR="00DD3A18" w:rsidRPr="00DD3A18">
        <w:t>America (77.2%)</w:t>
      </w:r>
      <w:r w:rsidRPr="00DD3A18">
        <w:t>.</w:t>
      </w:r>
    </w:p>
    <w:p w14:paraId="00000072" w14:textId="682164F0" w:rsidR="00AA228A" w:rsidRDefault="00AA228A">
      <w:pPr>
        <w:rPr>
          <w:highlight w:val="yellow"/>
        </w:rPr>
      </w:pPr>
    </w:p>
    <w:p w14:paraId="00000074" w14:textId="0BB03B7D" w:rsidR="00AA228A" w:rsidRDefault="00000000" w:rsidP="00093259">
      <w:pPr>
        <w:spacing w:line="240" w:lineRule="auto"/>
        <w:rPr>
          <w:bCs/>
          <w:sz w:val="20"/>
          <w:szCs w:val="20"/>
        </w:rPr>
      </w:pPr>
      <w:r w:rsidRPr="00696A50">
        <w:rPr>
          <w:b/>
          <w:sz w:val="20"/>
          <w:szCs w:val="20"/>
        </w:rPr>
        <w:t>Figure 8a-d. Share of documents representative of a climate justice topic per (a-</w:t>
      </w:r>
      <w:r w:rsidR="00C1786C" w:rsidRPr="00696A50">
        <w:rPr>
          <w:b/>
          <w:sz w:val="20"/>
          <w:szCs w:val="20"/>
        </w:rPr>
        <w:t>b) region</w:t>
      </w:r>
      <w:r w:rsidRPr="00696A50">
        <w:rPr>
          <w:b/>
          <w:sz w:val="20"/>
          <w:szCs w:val="20"/>
        </w:rPr>
        <w:t xml:space="preserve"> identified from country name based on the author’s institutional affiliation and (c-d) region identified by geoparsing text at title and abstract level, and split by (a,</w:t>
      </w:r>
      <w:r w:rsidR="00C1786C" w:rsidRPr="00696A50">
        <w:rPr>
          <w:b/>
          <w:sz w:val="20"/>
          <w:szCs w:val="20"/>
        </w:rPr>
        <w:t xml:space="preserve"> </w:t>
      </w:r>
      <w:r w:rsidRPr="00696A50">
        <w:rPr>
          <w:b/>
          <w:sz w:val="20"/>
          <w:szCs w:val="20"/>
        </w:rPr>
        <w:t>c) first author’s gender and (b,</w:t>
      </w:r>
      <w:r w:rsidR="00C1786C" w:rsidRPr="00696A50">
        <w:rPr>
          <w:b/>
          <w:sz w:val="20"/>
          <w:szCs w:val="20"/>
        </w:rPr>
        <w:t xml:space="preserve"> </w:t>
      </w:r>
      <w:r w:rsidRPr="00696A50">
        <w:rPr>
          <w:b/>
          <w:sz w:val="20"/>
          <w:szCs w:val="20"/>
        </w:rPr>
        <w:t>c) last author’s gender.</w:t>
      </w:r>
      <w:r w:rsidR="00093259">
        <w:rPr>
          <w:b/>
          <w:sz w:val="20"/>
          <w:szCs w:val="20"/>
        </w:rPr>
        <w:t xml:space="preserve"> </w:t>
      </w:r>
      <w:r w:rsidR="00093259" w:rsidRPr="00093259">
        <w:rPr>
          <w:bCs/>
          <w:sz w:val="20"/>
          <w:szCs w:val="20"/>
        </w:rPr>
        <w:t>A document is considered representative of a relevant topic if the topic score assigned to the text is higher than twice the</w:t>
      </w:r>
      <w:r w:rsidR="00093259">
        <w:rPr>
          <w:bCs/>
          <w:sz w:val="20"/>
          <w:szCs w:val="20"/>
        </w:rPr>
        <w:t xml:space="preserve"> mean topic proportion in the corpus, and if this requirement is met for any of the justice-related topics, we count the document towards the shares presented in this Figure.</w:t>
      </w:r>
    </w:p>
    <w:p w14:paraId="04E24DED" w14:textId="35C2F521" w:rsidR="00093259" w:rsidRDefault="00093259" w:rsidP="00093259">
      <w:pPr>
        <w:spacing w:line="240" w:lineRule="auto"/>
        <w:rPr>
          <w:b/>
        </w:rPr>
      </w:pPr>
    </w:p>
    <w:p w14:paraId="00000075" w14:textId="0546C138" w:rsidR="00AA228A" w:rsidRDefault="00000000">
      <w:r>
        <w:t xml:space="preserve">We also explored the geographic differences in topic-specific scores for topics related to climate justice. Due to the multiple ways of assigning documents to geographical areas, we did not control for geography at the stage of topic model definition, which means that differences </w:t>
      </w:r>
      <w:r>
        <w:lastRenderedPageBreak/>
        <w:t xml:space="preserve">in content by geography were not explicitly modelled, but we are able to calculate relative shares of documents representative of each topic to the total output per region (Figure 8a-b, Figure 9a-c). We found that topics such as </w:t>
      </w:r>
      <w:r>
        <w:rPr>
          <w:i/>
        </w:rPr>
        <w:t xml:space="preserve">Migration </w:t>
      </w:r>
      <w:r>
        <w:t xml:space="preserve">and </w:t>
      </w:r>
      <w:r>
        <w:rPr>
          <w:i/>
        </w:rPr>
        <w:t xml:space="preserve">Adaptive Capacity </w:t>
      </w:r>
      <w:r>
        <w:t xml:space="preserve">are the most researched topics in North America, Europe &amp; Central Asia, and East Asia &amp; Pacific respectively, while the topic on </w:t>
      </w:r>
      <w:r>
        <w:rPr>
          <w:i/>
        </w:rPr>
        <w:t xml:space="preserve">Rural Households </w:t>
      </w:r>
      <w:r>
        <w:t xml:space="preserve">is dominant in South Asia and Sub-Saharan Africa, and </w:t>
      </w:r>
      <w:r>
        <w:rPr>
          <w:i/>
        </w:rPr>
        <w:t xml:space="preserve">Vulnerability </w:t>
      </w:r>
      <w:r>
        <w:t>– in Latin America and Caribbean, and Middle East &amp; North Africa. We also found that in proportion to the entire scholarship from a region, justice topics were central to more papers in South Asia and Sub-Saharan Africa (from 2.5% to 40.6% of the documents were on these topics) compared to any other continent (from 3.6% to 18%).</w:t>
      </w:r>
    </w:p>
    <w:p w14:paraId="00000076" w14:textId="066F447C" w:rsidR="00AA228A" w:rsidRDefault="000059EB">
      <w:r>
        <w:rPr>
          <w:b/>
          <w:noProof/>
        </w:rPr>
        <w:drawing>
          <wp:anchor distT="0" distB="0" distL="114300" distR="114300" simplePos="0" relativeHeight="251671552" behindDoc="0" locked="0" layoutInCell="1" allowOverlap="1" wp14:anchorId="11A01EF4" wp14:editId="4E63F45F">
            <wp:simplePos x="0" y="0"/>
            <wp:positionH relativeFrom="margin">
              <wp:posOffset>281305</wp:posOffset>
            </wp:positionH>
            <wp:positionV relativeFrom="margin">
              <wp:posOffset>2593340</wp:posOffset>
            </wp:positionV>
            <wp:extent cx="4926965" cy="2695575"/>
            <wp:effectExtent l="0" t="0" r="635" b="0"/>
            <wp:wrapTopAndBottom/>
            <wp:docPr id="3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5">
                      <a:extLst>
                        <a:ext uri="{28A0092B-C50C-407E-A947-70E740481C1C}">
                          <a14:useLocalDpi xmlns:a14="http://schemas.microsoft.com/office/drawing/2010/main" val="0"/>
                        </a:ext>
                      </a:extLst>
                    </a:blip>
                    <a:srcRect b="11050"/>
                    <a:stretch>
                      <a:fillRect/>
                    </a:stretch>
                  </pic:blipFill>
                  <pic:spPr>
                    <a:xfrm>
                      <a:off x="0" y="0"/>
                      <a:ext cx="4926965" cy="2695575"/>
                    </a:xfrm>
                    <a:prstGeom prst="rect">
                      <a:avLst/>
                    </a:prstGeom>
                    <a:ln/>
                  </pic:spPr>
                </pic:pic>
              </a:graphicData>
            </a:graphic>
          </wp:anchor>
        </w:drawing>
      </w:r>
    </w:p>
    <w:p w14:paraId="3D961A48" w14:textId="3043F0E7" w:rsidR="00696A50" w:rsidRPr="000059EB" w:rsidRDefault="000059EB" w:rsidP="00696A50">
      <w:pPr>
        <w:rPr>
          <w:bCs/>
          <w:sz w:val="20"/>
          <w:szCs w:val="20"/>
        </w:rPr>
      </w:pPr>
      <w:r>
        <w:rPr>
          <w:b/>
          <w:noProof/>
        </w:rPr>
        <w:drawing>
          <wp:anchor distT="0" distB="0" distL="114300" distR="114300" simplePos="0" relativeHeight="251672576" behindDoc="0" locked="0" layoutInCell="1" allowOverlap="1" wp14:anchorId="3DF4AFA7" wp14:editId="0F55171A">
            <wp:simplePos x="0" y="0"/>
            <wp:positionH relativeFrom="margin">
              <wp:posOffset>281305</wp:posOffset>
            </wp:positionH>
            <wp:positionV relativeFrom="margin">
              <wp:posOffset>5354320</wp:posOffset>
            </wp:positionV>
            <wp:extent cx="4925060" cy="2699385"/>
            <wp:effectExtent l="0" t="0" r="2540" b="5715"/>
            <wp:wrapTopAndBottom/>
            <wp:docPr id="3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6">
                      <a:extLst>
                        <a:ext uri="{28A0092B-C50C-407E-A947-70E740481C1C}">
                          <a14:useLocalDpi xmlns:a14="http://schemas.microsoft.com/office/drawing/2010/main" val="0"/>
                        </a:ext>
                      </a:extLst>
                    </a:blip>
                    <a:srcRect b="11050"/>
                    <a:stretch>
                      <a:fillRect/>
                    </a:stretch>
                  </pic:blipFill>
                  <pic:spPr>
                    <a:xfrm>
                      <a:off x="0" y="0"/>
                      <a:ext cx="4925060" cy="2699385"/>
                    </a:xfrm>
                    <a:prstGeom prst="rect">
                      <a:avLst/>
                    </a:prstGeom>
                    <a:ln/>
                  </pic:spPr>
                </pic:pic>
              </a:graphicData>
            </a:graphic>
          </wp:anchor>
        </w:drawing>
      </w:r>
      <w:sdt>
        <w:sdtPr>
          <w:tag w:val="goog_rdk_6"/>
          <w:id w:val="970866483"/>
        </w:sdtPr>
        <w:sdtContent/>
      </w:sdt>
      <w:sdt>
        <w:sdtPr>
          <w:tag w:val="goog_rdk_7"/>
          <w:id w:val="-487627902"/>
        </w:sdtPr>
        <w:sdtContent/>
      </w:sdt>
      <w:sdt>
        <w:sdtPr>
          <w:tag w:val="goog_rdk_8"/>
          <w:id w:val="-1004433094"/>
        </w:sdtPr>
        <w:sdtContent/>
      </w:sdt>
      <w:sdt>
        <w:sdtPr>
          <w:tag w:val="goog_rdk_9"/>
          <w:id w:val="-1212885224"/>
        </w:sdtPr>
        <w:sdtContent/>
      </w:sdt>
      <w:sdt>
        <w:sdtPr>
          <w:tag w:val="goog_rdk_10"/>
          <w:id w:val="313690231"/>
        </w:sdtPr>
        <w:sdtContent/>
      </w:sdt>
      <w:r w:rsidR="00696A50" w:rsidRPr="00BA52B7">
        <w:rPr>
          <w:b/>
          <w:sz w:val="20"/>
          <w:szCs w:val="20"/>
        </w:rPr>
        <w:t>Figure 9a-c. Heatmap of the percentage of documents relevant to each of the included climate justice topics from the set of documents associated with this region for (a) first author’s institutional affiliation, (b) last author’s institutional affiliation and (c) geo</w:t>
      </w:r>
      <w:r w:rsidR="00696A50">
        <w:rPr>
          <w:b/>
          <w:sz w:val="20"/>
          <w:szCs w:val="20"/>
        </w:rPr>
        <w:t>-</w:t>
      </w:r>
      <w:r w:rsidR="00696A50" w:rsidRPr="00BA52B7">
        <w:rPr>
          <w:b/>
          <w:sz w:val="20"/>
          <w:szCs w:val="20"/>
        </w:rPr>
        <w:t>parsed location from title and abstract.</w:t>
      </w:r>
      <w:r w:rsidR="00BA52B7" w:rsidRPr="00BA52B7">
        <w:rPr>
          <w:b/>
          <w:sz w:val="20"/>
          <w:szCs w:val="20"/>
        </w:rPr>
        <w:t xml:space="preserve"> </w:t>
      </w:r>
      <w:r w:rsidR="00BA52B7" w:rsidRPr="00BA52B7">
        <w:rPr>
          <w:bCs/>
          <w:sz w:val="20"/>
          <w:szCs w:val="20"/>
        </w:rPr>
        <w:t xml:space="preserve">A document is </w:t>
      </w:r>
      <w:r w:rsidR="00BA52B7" w:rsidRPr="00BA52B7">
        <w:rPr>
          <w:bCs/>
          <w:sz w:val="20"/>
          <w:szCs w:val="20"/>
        </w:rPr>
        <w:lastRenderedPageBreak/>
        <w:t xml:space="preserve">considered representative of a relevant topic when its topic score is above twice the corpus average score of this topic, which is an arbitrary threshold. The count of documents corresponding to each topic is then divided by the total count of documents per region, which is how we derive the shares. </w:t>
      </w:r>
      <w:r w:rsidR="00696A50">
        <w:rPr>
          <w:bCs/>
          <w:sz w:val="20"/>
          <w:szCs w:val="20"/>
        </w:rPr>
        <w:t>The</w:t>
      </w:r>
      <w:r w:rsidR="00BA52B7" w:rsidRPr="00BA52B7">
        <w:rPr>
          <w:bCs/>
          <w:sz w:val="20"/>
          <w:szCs w:val="20"/>
        </w:rPr>
        <w:t xml:space="preserve"> colour of a cell is based on the topic’s level of representation within the region (as compared to other topics). It is red (1), when a topic has the highest </w:t>
      </w:r>
      <w:r>
        <w:rPr>
          <w:b/>
          <w:noProof/>
        </w:rPr>
        <w:drawing>
          <wp:anchor distT="0" distB="0" distL="114300" distR="114300" simplePos="0" relativeHeight="251673600" behindDoc="0" locked="0" layoutInCell="1" allowOverlap="1" wp14:anchorId="725C14EE" wp14:editId="49F7E0C9">
            <wp:simplePos x="0" y="0"/>
            <wp:positionH relativeFrom="margin">
              <wp:posOffset>360094</wp:posOffset>
            </wp:positionH>
            <wp:positionV relativeFrom="margin">
              <wp:posOffset>1177388</wp:posOffset>
            </wp:positionV>
            <wp:extent cx="4921250" cy="2699385"/>
            <wp:effectExtent l="0" t="0" r="6350" b="5715"/>
            <wp:wrapTopAndBottom/>
            <wp:docPr id="4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7">
                      <a:extLst>
                        <a:ext uri="{28A0092B-C50C-407E-A947-70E740481C1C}">
                          <a14:useLocalDpi xmlns:a14="http://schemas.microsoft.com/office/drawing/2010/main" val="0"/>
                        </a:ext>
                      </a:extLst>
                    </a:blip>
                    <a:srcRect b="10321"/>
                    <a:stretch>
                      <a:fillRect/>
                    </a:stretch>
                  </pic:blipFill>
                  <pic:spPr>
                    <a:xfrm>
                      <a:off x="0" y="0"/>
                      <a:ext cx="4921250" cy="2699385"/>
                    </a:xfrm>
                    <a:prstGeom prst="rect">
                      <a:avLst/>
                    </a:prstGeom>
                    <a:ln/>
                  </pic:spPr>
                </pic:pic>
              </a:graphicData>
            </a:graphic>
          </wp:anchor>
        </w:drawing>
      </w:r>
      <w:r w:rsidR="00BA52B7" w:rsidRPr="00BA52B7">
        <w:rPr>
          <w:bCs/>
          <w:sz w:val="20"/>
          <w:szCs w:val="20"/>
        </w:rPr>
        <w:t xml:space="preserve">share of documents compared to other topics in this region, and light blue (0) for the lowest. </w:t>
      </w:r>
    </w:p>
    <w:p w14:paraId="04DCE246" w14:textId="77777777" w:rsidR="00696A50" w:rsidRPr="00696A50" w:rsidRDefault="00696A50" w:rsidP="00696A50">
      <w:pPr>
        <w:rPr>
          <w:b/>
        </w:rPr>
      </w:pPr>
    </w:p>
    <w:p w14:paraId="0000007A" w14:textId="77777777" w:rsidR="00AA228A" w:rsidRDefault="00000000">
      <w:pPr>
        <w:pStyle w:val="Heading2"/>
        <w:numPr>
          <w:ilvl w:val="0"/>
          <w:numId w:val="1"/>
        </w:numPr>
      </w:pPr>
      <w:r>
        <w:t>Discussion</w:t>
      </w:r>
    </w:p>
    <w:p w14:paraId="0000007B" w14:textId="77777777" w:rsidR="00AA228A" w:rsidRDefault="00AA228A"/>
    <w:p w14:paraId="0000007C" w14:textId="5E06C41B" w:rsidR="00AA228A" w:rsidRDefault="00000000">
      <w:pPr>
        <w:rPr>
          <w:highlight w:val="yellow"/>
        </w:rPr>
      </w:pPr>
      <w:r>
        <w:t>The most inclusive and transparent scientific processes have been shown to provide outcomes that are not only most equitable but that also reflect the best available knowledge</w:t>
      </w:r>
      <w:r w:rsidR="006905A8">
        <w:t xml:space="preserve"> </w:t>
      </w:r>
      <w:r w:rsidR="006905A8">
        <w:fldChar w:fldCharType="begin"/>
      </w:r>
      <w:r w:rsidR="003407B5">
        <w:instrText xml:space="preserve"> ADDIN ZOTERO_ITEM CSL_CITATION {"citationID":"HEhiSSCl","properties":{"formattedCitation":"(33,64\\uc0\\u8211{}66)","plainCitation":"(33,64–66)","noteIndex":0},"citationItems":[{"id":355,"uris":["http://zotero.org/users/local/3vEpLU1x/items/UFRS9PIW"],"itemData":{"id":355,"type":"article-journal","container-title":"Nature Human Behaviour","DOI":"10.1038/s41562-017-0235-x","ISSN":"2397-3374","issue":"11","journalAbbreviation":"Nat Hum Behav","language":"en","page":"791-796","source":"DOI.org (Crossref)","title":"One and a half million medical papers reveal a link between author gender and attention to gender and sex analysis","volume":"1","author":[{"family":"Nielsen","given":"Mathias Wullum"},{"family":"Andersen","given":"Jens Peter"},{"family":"Schiebinger","given":"Londa"},{"family":"Schneider","given":"Jesper W."}],"issued":{"date-parts":[["2017",11,6]]}}},{"id":1013,"uris":["http://zotero.org/users/local/3vEpLU1x/items/4GUYCGTD"],"itemData":{"id":1013,"type":"article-journal","abstract":"Here we present the first empirical evidence to support the hypothesis that a gender-heterogeneous problem-solving team generally produced journal articles perceived to be higher quality by peers than a team comprised of highly-performing individuals of the same gender. Although women were historically underrepresented as principal investigators of working groups, their frequency as PIs at the National Center for Ecological Analysis and Synthesis is now comparable to the national frequencies in biology and they are now equally qualified, in terms of their impact on the accumulation of ecological knowledge (as measured by the h-index). While women continue to be underrepresented as working group participants, peer-reviewed publications with gender-heterogeneous authorship teams received 34% more citations than publications produced by gender-uniform authorship teams. This suggests that peers citing these publications perceive publications that also happen to have gender-heterogeneous authorship teams as higher quality than publications with gender uniform authorship teams. Promoting diversity not only promotes representation and fairness but may lead to higher quality science.","container-title":"PLoS ONE","DOI":"10.1371/journal.pone.0079147","ISSN":"1932-6203","issue":"10","journalAbbreviation":"PLoS ONE","language":"en","page":"e79147","source":"DOI.org (Crossref)","title":"Gender-Heterogeneous Working Groups Produce Higher Quality Science","volume":"8","author":[{"family":"Campbell","given":"Lesley G."},{"family":"Mehtani","given":"Siya"},{"family":"Dozier","given":"Mary E."},{"family":"Rinehart","given":"Janice"}],"editor":[{"family":"Larivière","given":"Vincent"}],"issued":{"date-parts":[["2013",10,30]]}}},{"id":1067,"uris":["http://zotero.org/users/local/3vEpLU1x/items/XDZKXL8M"],"itemData":{"id":1067,"type":"book","ISBN":"978-0-691-19153-9","publisher":"Princeton University Press","title":"The diversity bonus: how great teams pay off in the knowledge economy","author":[{"family":"Page","given":"Scott E."}],"issued":{"date-parts":[["2019",3,26]]}}},{"id":1072,"uris":["http://zotero.org/users/local/3vEpLU1x/items/MVYDQUX9"],"itemData":{"id":1072,"type":"article-journal","abstract":"We review recent research on collective intelligence, which we define as the ability of a group to perform a wide variety of tasks. We focus on two influences on a group’s collective intelligence: (a) group composition (e.g., the members’ skills, diversity, and intelligence) and (b) group interaction (e.g., structures, processes, and norms). We also call for more research to investigate how social interventions and technological tools can be used to enhance collective intelligence.","container-title":"Current Directions in Psychological Science","DOI":"10.1177/0963721415599543","ISSN":"0963-7214, 1467-8721","issue":"6","journalAbbreviation":"Curr Dir Psychol Sci","language":"en","page":"420-424","source":"DOI.org (Crossref)","title":"Collective Intelligence and Group Performance","volume":"24","author":[{"family":"Woolley","given":"Anita Williams"},{"family":"Aggarwal","given":"Ishani"},{"family":"Malone","given":"Thomas W."}],"issued":{"date-parts":[["2015",12]]}}}],"schema":"https://github.com/citation-style-language/schema/raw/master/csl-citation.json"} </w:instrText>
      </w:r>
      <w:r w:rsidR="006905A8">
        <w:fldChar w:fldCharType="separate"/>
      </w:r>
      <w:r w:rsidR="003407B5" w:rsidRPr="003407B5">
        <w:t>(33,64–66)</w:t>
      </w:r>
      <w:r w:rsidR="006905A8">
        <w:fldChar w:fldCharType="end"/>
      </w:r>
      <w:r>
        <w:t>. Given the urgency of adapting to climate change, it is vital that relevant scholarship, and its assessment by the IPCC, is inclusive and equitable.</w:t>
      </w:r>
    </w:p>
    <w:p w14:paraId="0000007D" w14:textId="77777777" w:rsidR="00AA228A" w:rsidRDefault="00AA228A"/>
    <w:p w14:paraId="0000007E" w14:textId="6E3037A4" w:rsidR="00AA228A" w:rsidRDefault="00000000">
      <w:r>
        <w:t xml:space="preserve">Our results confirm the need for continued efforts towards enhancing gender equality in academia. We further </w:t>
      </w:r>
      <w:r w:rsidR="006905A8">
        <w:t>demonstrate</w:t>
      </w:r>
      <w:r>
        <w:t xml:space="preserve"> that there is </w:t>
      </w:r>
      <w:proofErr w:type="gramStart"/>
      <w:r>
        <w:t xml:space="preserve">particular </w:t>
      </w:r>
      <w:r w:rsidR="00486738">
        <w:t>urgency</w:t>
      </w:r>
      <w:proofErr w:type="gramEnd"/>
      <w:r>
        <w:t xml:space="preserve"> for tackling gender-based discrimination in developing countries, where women are more likely to experience intersecting pressures, and researchers are more likely to contribute to climate justice topics.</w:t>
      </w:r>
    </w:p>
    <w:p w14:paraId="0000007F" w14:textId="77777777" w:rsidR="00AA228A" w:rsidRDefault="00AA228A"/>
    <w:p w14:paraId="00000080" w14:textId="7AD4FCBD" w:rsidR="00AA228A" w:rsidRDefault="00000000">
      <w:r>
        <w:t xml:space="preserve">We do not argue that men and women possess any inherent qualities that make them more or less likely to choose any topic. Rather, prevalent socio-cultural norms, rules and values would condition women to be more attuned to </w:t>
      </w:r>
      <w:r w:rsidR="006905A8">
        <w:t>injustice and</w:t>
      </w:r>
      <w:r>
        <w:t xml:space="preserve"> would have made it easier for men to ignore injustice </w:t>
      </w:r>
      <w:r w:rsidR="00486738">
        <w:fldChar w:fldCharType="begin"/>
      </w:r>
      <w:r w:rsidR="00486738">
        <w:instrText xml:space="preserve"> ADDIN ZOTERO_ITEM CSL_CITATION {"citationID":"47GW0daA","properties":{"formattedCitation":"(19,20)","plainCitation":"(19,20)","noteIndex":0},"citationItems":[{"id":178,"uris":["http://zotero.org/users/local/3vEpLU1x/items/WCBXGHWM"],"itemData":{"id":178,"type":"book","event-place":"UK","ISBN":"978-1-78470-628-9","number-of-pages":"411","publisher":"Penguin Random House","publisher-place":"UK","title":"Invisible Women: Exposing data bias in a world designed for men","author":[{"family":"Perez","given":"Caroline Criado"}],"issued":{"date-parts":[["2020"]]}}},{"id":781,"uris":["http://zotero.org/users/local/3vEpLU1x/items/N2ENIBHI"],"itemData":{"id":781,"type":"book","event-place":"Durham, NC","ISBN":"978-1-4780-1771-4","language":"English","publisher":"Duke University Press","publisher-place":"Durham, NC","title":"Complaint!","author":[{"family":"Ahmed","given":"Sara"}],"issued":{"date-parts":[["2021",9]]}}}],"schema":"https://github.com/citation-style-language/schema/raw/master/csl-citation.json"} </w:instrText>
      </w:r>
      <w:r w:rsidR="00486738">
        <w:fldChar w:fldCharType="separate"/>
      </w:r>
      <w:r w:rsidR="00486738">
        <w:rPr>
          <w:noProof/>
        </w:rPr>
        <w:t>(19,20)</w:t>
      </w:r>
      <w:r w:rsidR="00486738">
        <w:fldChar w:fldCharType="end"/>
      </w:r>
      <w:r w:rsidR="00486738">
        <w:t>.</w:t>
      </w:r>
      <w:r>
        <w:t xml:space="preserve"> Another explanatory factor could be that fields of research in adaptation policy which do not adequately address climate justice concerns have been slower to combat the historical under-</w:t>
      </w:r>
      <w:r w:rsidR="00486738">
        <w:t>representation</w:t>
      </w:r>
      <w:r>
        <w:t xml:space="preserve"> of women in the academy.</w:t>
      </w:r>
    </w:p>
    <w:p w14:paraId="00000081" w14:textId="77777777" w:rsidR="00AA228A" w:rsidRDefault="00AA228A"/>
    <w:p w14:paraId="00000082" w14:textId="3605977E" w:rsidR="00AA228A" w:rsidRDefault="00000000">
      <w:r>
        <w:t>With some topic-specific variability, female authors publish research on adaptation that incorporates justice topics more often than their male counterparts, the tendency appearing stronger the more authority an authorship instance is associated with. This corroborates the evidence that encouraging diversity in research teams as well as in policymaking processes ensures higher fairness of the procedures and outputs</w:t>
      </w:r>
      <w:r w:rsidR="00486738">
        <w:t xml:space="preserve"> </w:t>
      </w:r>
      <w:r w:rsidR="00486738">
        <w:fldChar w:fldCharType="begin"/>
      </w:r>
      <w:r w:rsidR="003407B5">
        <w:instrText xml:space="preserve"> ADDIN ZOTERO_ITEM CSL_CITATION {"citationID":"WjYtTvBB","properties":{"formattedCitation":"(33,65,66)","plainCitation":"(33,65,66)","noteIndex":0},"citationItems":[{"id":355,"uris":["http://zotero.org/users/local/3vEpLU1x/items/UFRS9PIW"],"itemData":{"id":355,"type":"article-journal","container-title":"Nature Human Behaviour","DOI":"10.1038/s41562-017-0235-x","ISSN":"2397-3374","issue":"11","journalAbbreviation":"Nat Hum Behav","language":"en","page":"791-796","source":"DOI.org (Crossref)","title":"One and a half million medical papers reveal a link between author gender and attention to gender and sex analysis","volume":"1","author":[{"family":"Nielsen","given":"Mathias Wullum"},{"family":"Andersen","given":"Jens Peter"},{"family":"Schiebinger","given":"Londa"},{"family":"Schneider","given":"Jesper W."}],"issued":{"date-parts":[["2017",11,6]]}}},{"id":1067,"uris":["http://zotero.org/users/local/3vEpLU1x/items/XDZKXL8M"],"itemData":{"id":1067,"type":"book","ISBN":"978-0-691-19153-9","publisher":"Princeton University Press","title":"The diversity bonus: how great teams pay off in the knowledge economy","author":[{"family":"Page","given":"Scott E."}],"issued":{"date-parts":[["2019",3,26]]}}},{"id":1072,"uris":["http://zotero.org/users/local/3vEpLU1x/items/MVYDQUX9"],"itemData":{"id":1072,"type":"article-journal","abstract":"We review recent research on collective intelligence, which we define as the ability of a group to perform a wide variety of tasks. We focus on two influences on a group’s collective intelligence: (a) group composition (e.g., the members’ skills, diversity, and intelligence) and (b) group interaction (e.g., structures, processes, and norms). We also call for more research to investigate how social interventions and technological tools can be used to enhance collective intelligence.","container-title":"Current Directions in Psychological Science","DOI":"10.1177/0963721415599543","ISSN":"0963-7214, 1467-8721","issue":"6","journalAbbreviation":"Curr Dir Psychol Sci","language":"en","page":"420-424","source":"DOI.org (Crossref)","title":"Collective Intelligence and Group Performance","volume":"24","author":[{"family":"Woolley","given":"Anita Williams"},{"family":"Aggarwal","given":"Ishani"},{"family":"Malone","given":"Thomas W."}],"issued":{"date-parts":[["2015",12]]}}}],"schema":"https://github.com/citation-style-language/schema/raw/master/csl-citation.json"} </w:instrText>
      </w:r>
      <w:r w:rsidR="00486738">
        <w:fldChar w:fldCharType="separate"/>
      </w:r>
      <w:r w:rsidR="003407B5">
        <w:rPr>
          <w:noProof/>
        </w:rPr>
        <w:t>(33,65,66)</w:t>
      </w:r>
      <w:r w:rsidR="00486738">
        <w:fldChar w:fldCharType="end"/>
      </w:r>
      <w:r w:rsidR="00486738">
        <w:t>.</w:t>
      </w:r>
      <w:r>
        <w:t xml:space="preserve"> </w:t>
      </w:r>
    </w:p>
    <w:p w14:paraId="00000083" w14:textId="77777777" w:rsidR="00AA228A" w:rsidRDefault="00AA228A"/>
    <w:p w14:paraId="00000084" w14:textId="27EDC47C" w:rsidR="00AA228A" w:rsidRDefault="00000000">
      <w:r>
        <w:t xml:space="preserve">Disentangling specific </w:t>
      </w:r>
      <w:r>
        <w:rPr>
          <w:i/>
        </w:rPr>
        <w:t>causal</w:t>
      </w:r>
      <w:r>
        <w:t xml:space="preserve"> effects of the author’s gender on topic preference can be challenging and one must interpret the results of this analysis with a degree of caution, keeping in mind the following limitations. Firstly, the omnipresence and implicitness of bias in social structures, which is mirrored in data and replicated in ML models</w:t>
      </w:r>
      <w:r w:rsidR="00CE2002">
        <w:t xml:space="preserve"> </w:t>
      </w:r>
      <w:r w:rsidR="00CE2002">
        <w:fldChar w:fldCharType="begin"/>
      </w:r>
      <w:r w:rsidR="00CE2002">
        <w:instrText xml:space="preserve"> ADDIN ZOTERO_ITEM CSL_CITATION {"citationID":"en8fzoPJ","properties":{"formattedCitation":"(67,68)","plainCitation":"(67,68)","noteIndex":0},"citationItems":[{"id":878,"uris":["http://zotero.org/users/local/3vEpLU1x/items/9MV595CP"],"itemData":{"id":878,"type":"article-journal","abstract":"Recently, there has been an increased interest in demographically grounded bias in natural language processing (NLP) applications. Much of the recent work has focused on describing bias and providing an overview of bias in a larger context. Here, we provide a simple, actionable summary of this recent work. We outline five sources where bias can occur in NLP systems: (1) the data, (2) the annotation process, (3) the input representations, (4) the models, and finally (5) the research design (or how we conceptualize our research). We explore each of the bias sources in detail in this article, including examples and links to related work, as well as potential counter-measures.","container-title":"Language and Linguistics Compass","DOI":"10.1111/lnc3.12432","ISSN":"1749-818X, 1749-818X","issue":"8","journalAbbreviation":"Language and Linguist. Compass","language":"en","page":"e12432","source":"DOI.org (Crossref)","title":"Five sources of bias in natural language processing","volume":"15","author":[{"family":"Hovy","given":"Dirk"},{"family":"Prabhumoye","given":"Shrimai"}],"issued":{"date-parts":[["2021",8]]}}},{"id":881,"uris":["http://zotero.org/users/local/3vEpLU1x/items/L9ZN82FB"],"itemData":{"id":881,"type":"article-journal","abstract":"With the widespread use of artificial intelligence (AI) systems and applications in our everyday lives, accounting for fairness has gained significant importance in designing and engineering of such systems. AI systems can be used in many sensitive environments to make important and life-changing decisions; thus, it is crucial to ensure that these decisions do not reflect discriminatory behavior toward certain groups or populations. More recently some work has been developed in traditional machine learning and deep learning that address such challenges in different subdomains. With the commercialization of these systems, researchers are becoming more aware of the biases that these applications can contain and are attempting to address them. In this survey, we investigated different real-world applications that have shown biases in various ways, and we listed different sources of biases that can affect AI applications. We then created a taxonomy for fairness definitions that machine learning researchers have defined to avoid the existing bias in AI systems. In addition to that, we examined different domains and subdomains in AI showing what researchers have observed with regard to unfair outcomes in the state-of-the-art methods and ways they have tried to address them. There are still many future directions and solutions that can be taken to mitigate the problem of bias in AI systems. We are hoping that this survey will motivate researchers to tackle these issues in the near future by observing existing work in their respective fields.","container-title":"ACM Computing Surveys","DOI":"10.1145/3457607","ISSN":"0360-0300, 1557-7341","issue":"6","journalAbbreviation":"ACM Comput. Surv.","language":"en","page":"1-35","source":"DOI.org (Crossref)","title":"A Survey on Bias and Fairness in Machine Learning","volume":"54","author":[{"family":"Mehrabi","given":"Ninareh"},{"family":"Morstatter","given":"Fred"},{"family":"Saxena","given":"Nripsuta"},{"family":"Lerman","given":"Kristina"},{"family":"Galstyan","given":"Aram"}],"issued":{"date-parts":[["2022",7,31]]}}}],"schema":"https://github.com/citation-style-language/schema/raw/master/csl-citation.json"} </w:instrText>
      </w:r>
      <w:r w:rsidR="00CE2002">
        <w:fldChar w:fldCharType="separate"/>
      </w:r>
      <w:r w:rsidR="00CE2002">
        <w:rPr>
          <w:noProof/>
        </w:rPr>
        <w:t>(67,68)</w:t>
      </w:r>
      <w:r w:rsidR="00CE2002">
        <w:fldChar w:fldCharType="end"/>
      </w:r>
      <w:r>
        <w:t xml:space="preserve">, makes it difficult to discern discourse relevant specifically to minority groups. Secondly, our analysis rests on the binary definitions of gender (men vs. women), although gender is more complex than that </w:t>
      </w:r>
      <w:r w:rsidR="00CE2002">
        <w:fldChar w:fldCharType="begin"/>
      </w:r>
      <w:r w:rsidR="00CE2002">
        <w:instrText xml:space="preserve"> ADDIN ZOTERO_ITEM CSL_CITATION {"citationID":"x8RrQH7F","properties":{"formattedCitation":"(69)","plainCitation":"(69)","noteIndex":0},"citationItems":[{"id":525,"uris":["http://zotero.org/users/local/3vEpLU1x/items/3C28GVGL"],"itemData":{"id":525,"type":"article-journal","issue":"9","language":"en","source":"Zotero","title":"Beyond Binary: Genderqueer as Critical Gender Kind","volume":"20","author":[{"family":"Dembroff","given":"Robin"}],"issued":{"date-parts":[["2020"]]}}}],"schema":"https://github.com/citation-style-language/schema/raw/master/csl-citation.json"} </w:instrText>
      </w:r>
      <w:r w:rsidR="00CE2002">
        <w:fldChar w:fldCharType="separate"/>
      </w:r>
      <w:r w:rsidR="00CE2002">
        <w:rPr>
          <w:noProof/>
        </w:rPr>
        <w:t>(69)</w:t>
      </w:r>
      <w:r w:rsidR="00CE2002">
        <w:fldChar w:fldCharType="end"/>
      </w:r>
      <w:r w:rsidR="00CE2002">
        <w:t>.</w:t>
      </w:r>
      <w:r>
        <w:t xml:space="preserve"> Both these issues could potentially be addressed through a smaller scale, higher granularity analysis.</w:t>
      </w:r>
    </w:p>
    <w:p w14:paraId="00000085" w14:textId="77777777" w:rsidR="00AA228A" w:rsidRDefault="00AA228A"/>
    <w:p w14:paraId="00000086" w14:textId="73F291C5" w:rsidR="00AA228A" w:rsidRDefault="00000000">
      <w:r>
        <w:t>One must also be cautious when examining the gendered literature landscape as the underlying patterns could be reinforced by women’s network- or opportunity-driven preference for better gender-balanced subfields and research groups</w:t>
      </w:r>
      <w:r w:rsidR="00CE2002">
        <w:t xml:space="preserve"> </w:t>
      </w:r>
      <w:r w:rsidR="00CE2002">
        <w:fldChar w:fldCharType="begin"/>
      </w:r>
      <w:r w:rsidR="00CE2002">
        <w:instrText xml:space="preserve"> ADDIN ZOTERO_ITEM CSL_CITATION {"citationID":"0590hAAX","properties":{"formattedCitation":"(70,71)","plainCitation":"(70,71)","noteIndex":0},"citationItems":[{"id":1014,"uris":["http://zotero.org/users/local/3vEpLU1x/items/DJ7MCPIQ"],"itemData":{"id":1014,"type":"article-journal","abstract":"Significance\n            Graduate programs increasingly place women directly into leadership positions. For men, centrality in the school-wide student network predicts job-rank placement. Women’s placement is also predicted by centrality and the presence of a distinctive inner circle of women in their network. The inner circle of high-placing women displays an unusual network duality: The network has cliquish ties among women, but each woman is connected to a separate set of third-party contacts. This dual connectivity of strong and weak ties appears to provide simultaneous access to gender-related tacit information important for women’s success as well as diverse job-market data needed for successful job search and negotiations.\n          , \n            Many leaders today do not rise through the ranks but are recruited directly out of graduate programs into leadership positions. We use a quasi-experiment and instrumental-variable regression to understand the link between students’ graduate school social networks and placement into leadership positions of varying levels of authority. Our data measure students’ personal characteristics and academic performance, as well as their social network information drawn from 4.5 million email correspondences among hundreds of students who were placed directly into leadership positions. After controlling for students’ personal characteristics, work experience, and academic performance, we find that students’ social networks strongly predict placement into leadership positions. For males, the higher a male student’s centrality in the school-wide network, the higher his leadership-job placement will be. Men with network centrality in the top quartile have an expected job placement level that is 1.5 times greater than men in the bottom quartile of centrality. While centrality also predicts women’s placement, high-placing women students have one thing more: an inner circle of predominantly female contacts who are connected to many nonoverlapping third-party contacts. Women with a network centrality in the top quartile and a female-dominated inner circle have an expected job placement level that is 2.5 times greater than women with low centrality and a male-dominated inner circle. Women who have networks that resemble those of high-placing men are low-placing, despite having leadership qualifications comparable to high-placing women.","container-title":"Proceedings of the National Academy of Sciences","DOI":"10.1073/pnas.1721438116","ISSN":"0027-8424, 1091-6490","issue":"6","journalAbbreviation":"Proc. Natl. Acad. Sci. U.S.A.","language":"en","page":"2033-2038","source":"DOI.org (Crossref)","title":"A network’s gender composition and communication pattern predict women’s leadership success","volume":"116","author":[{"family":"Yang","given":"Yang"},{"family":"Chawla","given":"Nitesh V."},{"family":"Uzzi","given":"Brian"}],"issued":{"date-parts":[["2019",2,5]]}}},{"id":1011,"uris":["http://zotero.org/users/local/3vEpLU1x/items/NKYRM57S"],"itemData":{"id":1011,"type":"article-journal","abstract":"I show junior female academics start fewer projects after #MeToo. A decrease in collaborations with new male co-authors at the same institution largely explains the decline in projects. The decrease is more pronounced when sexual harassment policies are less clear, in universities with more (public) incidents of sexual harassment, and when amended Title IX regulations (2020) are less favorable towards the accused. This is consistent with men managing a higher perceived risk of sexual harassment accusations as a potential explanation for the decrease in collaborations. Overall, #MeToo appears to bring unintended consequences that impact the career opportunities of junior women.","container-title":"SSRN Electronic Journal","DOI":"10.2139/ssrn.4105976","ISSN":"1556-5068","journalAbbreviation":"SSRN Journal","language":"en","source":"DOI.org (Crossref)","title":"The Unintended Consequences of #MeToo - Evidence from Research Collaborations","URL":"https://www.ssrn.com/abstract=4105976","author":[{"family":"Gertsberg","given":"Marina"}],"accessed":{"date-parts":[["2024",1,31]]},"issued":{"date-parts":[["2022"]]}}}],"schema":"https://github.com/citation-style-language/schema/raw/master/csl-citation.json"} </w:instrText>
      </w:r>
      <w:r w:rsidR="00CE2002">
        <w:fldChar w:fldCharType="separate"/>
      </w:r>
      <w:r w:rsidR="00CE2002">
        <w:rPr>
          <w:noProof/>
        </w:rPr>
        <w:t>(70,71)</w:t>
      </w:r>
      <w:r w:rsidR="00CE2002">
        <w:fldChar w:fldCharType="end"/>
      </w:r>
      <w:r w:rsidR="00CE2002">
        <w:t xml:space="preserve">. </w:t>
      </w:r>
      <w:r>
        <w:t>Further possible counter arguments to the case that women in climate science could also be agents for other marginalised groups include, for instance, the pressure women experience to comply with dominant scientific practices, or the phenomenon of women researchers being ‘ghettoed’ into certain scientific domains considered ‘more suitable’ for them. We also note that combating the under-representation of women in climate adaptation policy literature is a necessary but not sufficient condition towards ensuring that the literature adequately represents diverse climate justice perspectives. Future analysis may investigate the extent to which other marginalised groups are under-represented in different topics within the literature, including where different marginalised characteristics intersect. However, increased attention to justice-related topics could make adaptation science a more welcoming space to women and other minority groups.</w:t>
      </w:r>
    </w:p>
    <w:p w14:paraId="00000087" w14:textId="77777777" w:rsidR="00AA228A" w:rsidRDefault="00AA228A"/>
    <w:p w14:paraId="00000088" w14:textId="77777777" w:rsidR="00AA228A" w:rsidRDefault="00000000">
      <w:r>
        <w:t xml:space="preserve">The methods described here can be replicated and applied to different datasets, as well as enhanced through implementation of a different gender estimation tool or further machine-assisted topical classification as described in previous literature. Further research could also </w:t>
      </w:r>
      <w:r>
        <w:lastRenderedPageBreak/>
        <w:t xml:space="preserve">engage in the analysis of the funding source and its effect on the topical contents and research group characteristics. </w:t>
      </w:r>
    </w:p>
    <w:p w14:paraId="00000089" w14:textId="77777777" w:rsidR="00AA228A" w:rsidRDefault="00AA228A"/>
    <w:p w14:paraId="0000008A" w14:textId="77777777" w:rsidR="00AA228A" w:rsidRDefault="00000000">
      <w:pPr>
        <w:rPr>
          <w:b/>
        </w:rPr>
      </w:pPr>
      <w:r>
        <w:rPr>
          <w:b/>
        </w:rPr>
        <w:t>5. Conclusion and further work</w:t>
      </w:r>
    </w:p>
    <w:p w14:paraId="0000008B" w14:textId="77777777" w:rsidR="00AA228A" w:rsidRDefault="00AA228A">
      <w:pPr>
        <w:rPr>
          <w:b/>
        </w:rPr>
      </w:pPr>
    </w:p>
    <w:p w14:paraId="0000008C" w14:textId="77777777" w:rsidR="00AA228A" w:rsidRDefault="00000000">
      <w:r>
        <w:t xml:space="preserve">Further substantiation of the causal links between author’s gender identity and the topical output of their research would warrant qualitative research. For example, an in-depth review of the articles associated with climate justice topics could potentially enable us to determine the degree to which these are representative of the interests of the socially marginalised groups. </w:t>
      </w:r>
      <w:proofErr w:type="gramStart"/>
      <w:r>
        <w:t>Or,</w:t>
      </w:r>
      <w:proofErr w:type="gramEnd"/>
      <w:r>
        <w:t xml:space="preserve"> in-depth interviews with authors, both male and female, would provide additional empirical material for further investigation of the causal relationship.</w:t>
      </w:r>
    </w:p>
    <w:p w14:paraId="0000008D" w14:textId="77777777" w:rsidR="00AA228A" w:rsidRDefault="00AA228A"/>
    <w:p w14:paraId="0000008E" w14:textId="510D247D" w:rsidR="00AA228A" w:rsidRDefault="00000000">
      <w:r>
        <w:t xml:space="preserve">Feminist scholarship stresses the importance of the intersectional approach to investigations of the influence of gender on a topic of interest because different forms of inequality and sources of social discrimination intersect and reinforce one another </w:t>
      </w:r>
      <w:r w:rsidR="00CE2002">
        <w:fldChar w:fldCharType="begin"/>
      </w:r>
      <w:r w:rsidR="00CE2002">
        <w:instrText xml:space="preserve"> ADDIN ZOTERO_ITEM CSL_CITATION {"citationID":"JjlRm3mg","properties":{"formattedCitation":"(1,72,73)","plainCitation":"(1,72,73)","noteIndex":0},"citationItems":[{"id":139,"uris":["http://zotero.org/users/local/3vEpLU1x/items/WRT8UB9V"],"itemData":{"id":139,"type":"article-journal","container-title":"Nature","DOI":"10.1038/d41586-022-00208-1","ISSN":"0028-0836, 1476-4687","issue":"7895","journalAbbreviation":"Nature","language":"en","page":"30-32","source":"DOI.org (Crossref)","title":"Survey of gender bias in the IPCC","volume":"602","author":[{"family":"Liverman","given":"Diana"},{"family":"vonHedemann","given":"Nicolena"},{"family":"Nying’uro","given":"Patricia"},{"family":"Rummukainen","given":"Markku"},{"family":"Stendahl","given":"Kerstin"},{"family":"Gay-Antaki","given":"Miriam"},{"family":"Craig","given":"Marlies"},{"family":"Aguilar","given":"Lorena"},{"family":"Bynoe","given":"Paulette"},{"family":"Call","given":"Friedemann"},{"family":"Connors","given":"Sarah"},{"family":"David","given":"Laura"},{"family":"Ferrone","given":"Andrew"},{"family":"Hayward","given":"Bronwyn"},{"family":"Jayawardena","given":"Shiromani"},{"family":"Mai Touray","given":"Lamin"},{"family":"Parikh","given":"Jyoti"},{"family":"Pathak","given":"Minal"},{"family":"Perez","given":"Rosa"},{"family":"Pirani","given":"Anna"},{"family":"Prakash","given":"Anjal"},{"family":"Textor","given":"Christiane"},{"family":"Tibig","given":"Lourdes"},{"family":"Tignor","given":"Melinda"},{"family":"Tuğaç","given":"Çiğdem"},{"family":"Vera","given":"Carolina"},{"family":"Wagle","given":"Radha"}],"issued":{"date-parts":[["2022",2,3]]}}},{"id":487,"uris":["http://zotero.org/users/local/3vEpLU1x/items/3Y89VUNP"],"itemData":{"id":487,"type":"report","language":"English","page":"1-20","publisher":"Centre for Humanitarian Dialogue","title":"Linking Conservation and Peacemaking","URL":"https://hdcentre.org/insights/linking-conservation-and-peacemaking-hd-research-report/","author":[{"family":"Hillert","given":"Lina"}],"issued":{"date-parts":[["2023",3,15]]}}},{"id":490,"uris":["http://zotero.org/users/local/3vEpLU1x/items/ZI3PWZF9"],"itemData":{"id":490,"type":"report","event-place":"19, avenue de la Paix 1202 Geneva, Switzerland","number":"4487/002","publisher":"International Committee of the Red Cross","publisher-place":"19, avenue de la Paix 1202 Geneva, Switzerland","title":"When rain turns to dust","URL":"https://shop.icrc.org/when-rain-turns-to-dust-pdf-en.html","author":[{"family":"ICRC","given":""}],"issued":{"date-parts":[["2020",7]]}}}],"schema":"https://github.com/citation-style-language/schema/raw/master/csl-citation.json"} </w:instrText>
      </w:r>
      <w:r w:rsidR="00CE2002">
        <w:fldChar w:fldCharType="separate"/>
      </w:r>
      <w:r w:rsidR="00CE2002">
        <w:rPr>
          <w:noProof/>
        </w:rPr>
        <w:t>(1,72,73)</w:t>
      </w:r>
      <w:r w:rsidR="00CE2002">
        <w:fldChar w:fldCharType="end"/>
      </w:r>
      <w:r>
        <w:t xml:space="preserve">. With our dataset, we </w:t>
      </w:r>
      <w:proofErr w:type="gramStart"/>
      <w:r>
        <w:t>are able to</w:t>
      </w:r>
      <w:proofErr w:type="gramEnd"/>
      <w:r>
        <w:t xml:space="preserve"> “scratch the surface” of intersectionality by analysing geography-specific author gender composition. However, more nuanced analyses would, in addition to gender, include, for example, race, class, or income status, but this is infeasible by only analysing the bibliographic data. </w:t>
      </w:r>
    </w:p>
    <w:p w14:paraId="0000008F" w14:textId="77777777" w:rsidR="00AA228A" w:rsidRDefault="00AA228A"/>
    <w:p w14:paraId="00000090" w14:textId="126A9824" w:rsidR="00AA228A" w:rsidRDefault="00000000">
      <w:r>
        <w:t>Producing scientific evidence specific to the experiences of the most vulnerable groups is integral to enabling non-discriminatory climate action</w:t>
      </w:r>
      <w:r w:rsidR="00CE2002">
        <w:t xml:space="preserve"> </w:t>
      </w:r>
      <w:r w:rsidR="00CE2002">
        <w:fldChar w:fldCharType="begin"/>
      </w:r>
      <w:r w:rsidR="00CE2002">
        <w:instrText xml:space="preserve"> ADDIN ZOTERO_ITEM CSL_CITATION {"citationID":"8d1oUhqO","properties":{"formattedCitation":"(5,73)","plainCitation":"(5,73)","noteIndex":0},"citationItems":[{"id":918,"uris":["http://zotero.org/users/local/3vEpLU1x/items/6JLLA9NT"],"itemData":{"id":918,"type":"book","abstract":"The Working Group II contribution to the Sixth Assessment Report of the Intergovernmental Panel on Climate Change (IPCC) provides a comprehensive assessment of the scientific literature relevant to climate change impacts, adaptation and vulnerability. The report recognizes the interactions of climate, ecosystems and biodiversity, and human societies, and integrates across the natural, ecological, social and economic sciences. It emphasizes how efforts in adaptation and in reducing greenhouse gas emissions can come together in a process called climate resilient development, which enables a liveable future for biodiversity and humankind. The IPCC is the leading body for assessing climate change science. IPCC reports are produced in comprehensive, objective and transparent ways, ensuring they reflect the full range of views in the scientific literature. Novel elements include focused topical assessments, and an atlas presenting observed climate change impacts and future risks from global to regional scales. Available as Open Access on Cambridge Core.","edition":"1","ISBN":"978-1-00-932584-4","language":"en","note":"DOI: 10.1017/9781009325844","publisher":"Cambridge University Press","source":"DOI.org (Crossref)","title":"Climate Change 2022 – Impacts, Adaptation and Vulnerability: Working Group II Contribution to the Sixth Assessment Report of the Intergovernmental Panel on Climate Change","title-short":"Climate Change 2022 – Impacts, Adaptation and Vulnerability","URL":"https://www.cambridge.org/core/product/identifier/9781009325844/type/book","author":[{"literal":"Intergovernmental Panel On Climate Change (Ipcc)"}],"accessed":{"date-parts":[["2024",1,31]]},"issued":{"date-parts":[["2023",6,22]]}}},{"id":490,"uris":["http://zotero.org/users/local/3vEpLU1x/items/ZI3PWZF9"],"itemData":{"id":490,"type":"report","event-place":"19, avenue de la Paix 1202 Geneva, Switzerland","number":"4487/002","publisher":"International Committee of the Red Cross","publisher-place":"19, avenue de la Paix 1202 Geneva, Switzerland","title":"When rain turns to dust","URL":"https://shop.icrc.org/when-rain-turns-to-dust-pdf-en.html","author":[{"family":"ICRC","given":""}],"issued":{"date-parts":[["2020",7]]}}}],"schema":"https://github.com/citation-style-language/schema/raw/master/csl-citation.json"} </w:instrText>
      </w:r>
      <w:r w:rsidR="00CE2002">
        <w:fldChar w:fldCharType="separate"/>
      </w:r>
      <w:r w:rsidR="00CE2002">
        <w:rPr>
          <w:noProof/>
        </w:rPr>
        <w:t>(5,73)</w:t>
      </w:r>
      <w:r w:rsidR="00CE2002">
        <w:fldChar w:fldCharType="end"/>
      </w:r>
      <w:r w:rsidR="00CE2002">
        <w:t xml:space="preserve">. </w:t>
      </w:r>
      <w:r>
        <w:t xml:space="preserve">It is thus critical to ensure that research production and publication processes are inclusive of the socially marginalised groups; that vulnerable actors are given the chance to speak up, participate, and make their concerns not only heard, but also acted upon. Ensuring inclusivity among authors should lead to a more inclusive topical space and contribute to more justice-attuned policy making and a more resilient future for all. </w:t>
      </w:r>
    </w:p>
    <w:p w14:paraId="19F7D981" w14:textId="77777777" w:rsidR="00CC09D8" w:rsidRDefault="00CC09D8"/>
    <w:p w14:paraId="005E7A61" w14:textId="23DFDBD9" w:rsidR="00CC09D8" w:rsidRDefault="00CC09D8">
      <w:pPr>
        <w:rPr>
          <w:b/>
          <w:bCs/>
        </w:rPr>
      </w:pPr>
      <w:r w:rsidRPr="00CC09D8">
        <w:rPr>
          <w:b/>
          <w:bCs/>
        </w:rPr>
        <w:t>References</w:t>
      </w:r>
    </w:p>
    <w:p w14:paraId="1CACC2CF" w14:textId="77777777" w:rsidR="00CC09D8" w:rsidRPr="00CC09D8" w:rsidRDefault="00CC09D8" w:rsidP="00CC09D8">
      <w:pPr>
        <w:pStyle w:val="Bibliography"/>
        <w:rPr>
          <w:sz w:val="20"/>
          <w:szCs w:val="20"/>
        </w:rPr>
      </w:pPr>
      <w:r w:rsidRPr="00CC09D8">
        <w:rPr>
          <w:b/>
          <w:bCs/>
          <w:sz w:val="20"/>
          <w:szCs w:val="20"/>
        </w:rPr>
        <w:fldChar w:fldCharType="begin"/>
      </w:r>
      <w:r w:rsidRPr="00C40ACC">
        <w:rPr>
          <w:b/>
          <w:bCs/>
          <w:sz w:val="20"/>
          <w:szCs w:val="20"/>
          <w:lang w:val="en-US"/>
        </w:rPr>
        <w:instrText xml:space="preserve"> ADDIN ZOTERO_BIBL {"uncited":[],"omitted":[],"custom":[]} CSL_BIBLIOGRAPHY </w:instrText>
      </w:r>
      <w:r w:rsidRPr="00CC09D8">
        <w:rPr>
          <w:b/>
          <w:bCs/>
          <w:sz w:val="20"/>
          <w:szCs w:val="20"/>
        </w:rPr>
        <w:fldChar w:fldCharType="separate"/>
      </w:r>
      <w:r w:rsidRPr="00C40ACC">
        <w:rPr>
          <w:sz w:val="20"/>
          <w:szCs w:val="20"/>
          <w:lang w:val="en-US"/>
        </w:rPr>
        <w:t>1.</w:t>
      </w:r>
      <w:r w:rsidRPr="00C40ACC">
        <w:rPr>
          <w:sz w:val="20"/>
          <w:szCs w:val="20"/>
          <w:lang w:val="en-US"/>
        </w:rPr>
        <w:tab/>
        <w:t xml:space="preserve">Liverman D, vonHedemann N, Nying’uro P, Rummukainen M, Stendahl K, Gay-Antaki M, et al. </w:t>
      </w:r>
      <w:r w:rsidRPr="00CC09D8">
        <w:rPr>
          <w:sz w:val="20"/>
          <w:szCs w:val="20"/>
        </w:rPr>
        <w:t xml:space="preserve">Survey of gender bias in the IPCC. Nature. 2022 Feb 3;602(7895):30–2. </w:t>
      </w:r>
    </w:p>
    <w:p w14:paraId="2ABA3E84" w14:textId="77777777" w:rsidR="00CC09D8" w:rsidRPr="00CC09D8" w:rsidRDefault="00CC09D8" w:rsidP="00CC09D8">
      <w:pPr>
        <w:pStyle w:val="Bibliography"/>
        <w:rPr>
          <w:sz w:val="20"/>
          <w:szCs w:val="20"/>
        </w:rPr>
      </w:pPr>
      <w:r w:rsidRPr="00CC09D8">
        <w:rPr>
          <w:sz w:val="20"/>
          <w:szCs w:val="20"/>
        </w:rPr>
        <w:t>2.</w:t>
      </w:r>
      <w:r w:rsidRPr="00CC09D8">
        <w:rPr>
          <w:sz w:val="20"/>
          <w:szCs w:val="20"/>
        </w:rPr>
        <w:tab/>
        <w:t xml:space="preserve">Robinson M. Climate Justice. Bloomsbury Publishing Plc; 2019. 162 p. </w:t>
      </w:r>
    </w:p>
    <w:p w14:paraId="45FD1416" w14:textId="77777777" w:rsidR="00CC09D8" w:rsidRPr="00CC09D8" w:rsidRDefault="00CC09D8" w:rsidP="00CC09D8">
      <w:pPr>
        <w:pStyle w:val="Bibliography"/>
        <w:rPr>
          <w:sz w:val="20"/>
          <w:szCs w:val="20"/>
        </w:rPr>
      </w:pPr>
      <w:r w:rsidRPr="00CC09D8">
        <w:rPr>
          <w:sz w:val="20"/>
          <w:szCs w:val="20"/>
        </w:rPr>
        <w:t>3.</w:t>
      </w:r>
      <w:r w:rsidRPr="00CC09D8">
        <w:rPr>
          <w:sz w:val="20"/>
          <w:szCs w:val="20"/>
        </w:rPr>
        <w:tab/>
        <w:t>United Nations Environment Programme. Environmental Rule of Law: Tracking Progress and Charting Future Directions [Internet]. United Nations Environment Programme; 2023 [cited 2024 Jan 31]. Available from: https://wedocs.unep.org/20.500.11822/43943</w:t>
      </w:r>
    </w:p>
    <w:p w14:paraId="18F86A6F" w14:textId="77777777" w:rsidR="00CC09D8" w:rsidRPr="00CC09D8" w:rsidRDefault="00CC09D8" w:rsidP="00CC09D8">
      <w:pPr>
        <w:pStyle w:val="Bibliography"/>
        <w:rPr>
          <w:sz w:val="20"/>
          <w:szCs w:val="20"/>
        </w:rPr>
      </w:pPr>
      <w:r w:rsidRPr="00CC09D8">
        <w:rPr>
          <w:sz w:val="20"/>
          <w:szCs w:val="20"/>
        </w:rPr>
        <w:lastRenderedPageBreak/>
        <w:t>4.</w:t>
      </w:r>
      <w:r w:rsidRPr="00CC09D8">
        <w:rPr>
          <w:sz w:val="20"/>
          <w:szCs w:val="20"/>
        </w:rPr>
        <w:tab/>
        <w:t xml:space="preserve">Mavisakalyan A, Tarverdi Y. Gender and climate change: Do female parliamentarians make difference? Eur J Polit Econ. 2019 Jan;56:151–64. </w:t>
      </w:r>
    </w:p>
    <w:p w14:paraId="0D17E105" w14:textId="77777777" w:rsidR="00CC09D8" w:rsidRPr="00CC09D8" w:rsidRDefault="00CC09D8" w:rsidP="00CC09D8">
      <w:pPr>
        <w:pStyle w:val="Bibliography"/>
        <w:rPr>
          <w:sz w:val="20"/>
          <w:szCs w:val="20"/>
        </w:rPr>
      </w:pPr>
      <w:r w:rsidRPr="00CC09D8">
        <w:rPr>
          <w:sz w:val="20"/>
          <w:szCs w:val="20"/>
        </w:rPr>
        <w:t>5.</w:t>
      </w:r>
      <w:r w:rsidRPr="00CC09D8">
        <w:rPr>
          <w:sz w:val="20"/>
          <w:szCs w:val="20"/>
        </w:rPr>
        <w:tab/>
        <w:t>Intergovernmental Panel On Climate Change (Ipcc). Climate Change 2022 – Impacts, Adaptation and Vulnerability: Working Group II Contribution to the Sixth Assessment Report of the Intergovernmental Panel on Climate Change [Internet]. 1st ed. Cambridge University Press; 2023 [cited 2024 Jan 31]. Available from: https://www.cambridge.org/core/product/identifier/9781009325844/type/book</w:t>
      </w:r>
    </w:p>
    <w:p w14:paraId="6820353C" w14:textId="77777777" w:rsidR="00CC09D8" w:rsidRPr="00CC09D8" w:rsidRDefault="00CC09D8" w:rsidP="00CC09D8">
      <w:pPr>
        <w:pStyle w:val="Bibliography"/>
        <w:rPr>
          <w:sz w:val="20"/>
          <w:szCs w:val="20"/>
        </w:rPr>
      </w:pPr>
      <w:r w:rsidRPr="00CC09D8">
        <w:rPr>
          <w:sz w:val="20"/>
          <w:szCs w:val="20"/>
          <w:lang w:val="de-DE"/>
        </w:rPr>
        <w:t>6.</w:t>
      </w:r>
      <w:r w:rsidRPr="00CC09D8">
        <w:rPr>
          <w:sz w:val="20"/>
          <w:szCs w:val="20"/>
          <w:lang w:val="de-DE"/>
        </w:rPr>
        <w:tab/>
        <w:t xml:space="preserve">Callaghan M, Schleussner CF, Nath S, Lejeune Q, Knutson TR, Reichstein M, et al. </w:t>
      </w:r>
      <w:r w:rsidRPr="00CC09D8">
        <w:rPr>
          <w:sz w:val="20"/>
          <w:szCs w:val="20"/>
        </w:rPr>
        <w:t xml:space="preserve">Machine-learning-based evidence and attribution mapping of 100,000 climate impact studies. Nat Clim Change. 2021 Nov;11(11):966–72. </w:t>
      </w:r>
    </w:p>
    <w:p w14:paraId="36A73662" w14:textId="77777777" w:rsidR="00CC09D8" w:rsidRPr="00CC09D8" w:rsidRDefault="00CC09D8" w:rsidP="00CC09D8">
      <w:pPr>
        <w:pStyle w:val="Bibliography"/>
        <w:rPr>
          <w:sz w:val="20"/>
          <w:szCs w:val="20"/>
        </w:rPr>
      </w:pPr>
      <w:r w:rsidRPr="00CC09D8">
        <w:rPr>
          <w:sz w:val="20"/>
          <w:szCs w:val="20"/>
        </w:rPr>
        <w:t>7.</w:t>
      </w:r>
      <w:r w:rsidRPr="00CC09D8">
        <w:rPr>
          <w:sz w:val="20"/>
          <w:szCs w:val="20"/>
        </w:rPr>
        <w:tab/>
        <w:t xml:space="preserve">Robinson M. Climate Justice: Challenge and Opportunity. Ir Stud Int Aff. 2011;22:67–74. </w:t>
      </w:r>
    </w:p>
    <w:p w14:paraId="47DE238B" w14:textId="77777777" w:rsidR="00CC09D8" w:rsidRPr="00CC09D8" w:rsidRDefault="00CC09D8" w:rsidP="00CC09D8">
      <w:pPr>
        <w:pStyle w:val="Bibliography"/>
        <w:rPr>
          <w:sz w:val="20"/>
          <w:szCs w:val="20"/>
          <w:lang w:val="de-DE"/>
        </w:rPr>
      </w:pPr>
      <w:r w:rsidRPr="00CC09D8">
        <w:rPr>
          <w:sz w:val="20"/>
          <w:szCs w:val="20"/>
        </w:rPr>
        <w:t>8.</w:t>
      </w:r>
      <w:r w:rsidRPr="00CC09D8">
        <w:rPr>
          <w:sz w:val="20"/>
          <w:szCs w:val="20"/>
        </w:rPr>
        <w:tab/>
        <w:t xml:space="preserve">Sultana F. Critical climate justice. </w:t>
      </w:r>
      <w:r w:rsidRPr="00CC09D8">
        <w:rPr>
          <w:sz w:val="20"/>
          <w:szCs w:val="20"/>
          <w:lang w:val="de-DE"/>
        </w:rPr>
        <w:t xml:space="preserve">Geogr J. 2022 Mar;188(1):118–24. </w:t>
      </w:r>
    </w:p>
    <w:p w14:paraId="30067273" w14:textId="77777777" w:rsidR="00CC09D8" w:rsidRPr="00CC09D8" w:rsidRDefault="00CC09D8" w:rsidP="00CC09D8">
      <w:pPr>
        <w:pStyle w:val="Bibliography"/>
        <w:rPr>
          <w:sz w:val="20"/>
          <w:szCs w:val="20"/>
        </w:rPr>
      </w:pPr>
      <w:r w:rsidRPr="00CC09D8">
        <w:rPr>
          <w:sz w:val="20"/>
          <w:szCs w:val="20"/>
          <w:lang w:val="de-DE"/>
        </w:rPr>
        <w:t>9.</w:t>
      </w:r>
      <w:r w:rsidRPr="00CC09D8">
        <w:rPr>
          <w:sz w:val="20"/>
          <w:szCs w:val="20"/>
          <w:lang w:val="de-DE"/>
        </w:rPr>
        <w:tab/>
        <w:t xml:space="preserve">Zimm C, Mintz-Woo K, Brutschin E, Hanger-Kopp S, Hoffmann R, Kikstra JS, et al. </w:t>
      </w:r>
      <w:r w:rsidRPr="00CC09D8">
        <w:rPr>
          <w:sz w:val="20"/>
          <w:szCs w:val="20"/>
        </w:rPr>
        <w:t xml:space="preserve">Justice considerations in climate research. Nat Clim Change. 2024;14:22–30. </w:t>
      </w:r>
    </w:p>
    <w:p w14:paraId="02616F49" w14:textId="77777777" w:rsidR="00CC09D8" w:rsidRPr="00CC09D8" w:rsidRDefault="00CC09D8" w:rsidP="00CC09D8">
      <w:pPr>
        <w:pStyle w:val="Bibliography"/>
        <w:rPr>
          <w:sz w:val="20"/>
          <w:szCs w:val="20"/>
        </w:rPr>
      </w:pPr>
      <w:r w:rsidRPr="00CC09D8">
        <w:rPr>
          <w:sz w:val="20"/>
          <w:szCs w:val="20"/>
        </w:rPr>
        <w:t>10.</w:t>
      </w:r>
      <w:r w:rsidRPr="00CC09D8">
        <w:rPr>
          <w:sz w:val="20"/>
          <w:szCs w:val="20"/>
        </w:rPr>
        <w:tab/>
        <w:t xml:space="preserve">Field CB, Barros VR, Intergovernmental Panel on Climate Change, editors. Climate change 2014: impacts, adaptation, and vulnerability: Working Group II contribution to the fifth assessment report of the Intergovernmental Panel on Climate Change. New York, NY: Cambridge University Press; 2014. 1 p. </w:t>
      </w:r>
    </w:p>
    <w:p w14:paraId="6EF6FE43" w14:textId="77777777" w:rsidR="00CC09D8" w:rsidRPr="00CC09D8" w:rsidRDefault="00CC09D8" w:rsidP="00CC09D8">
      <w:pPr>
        <w:pStyle w:val="Bibliography"/>
        <w:rPr>
          <w:sz w:val="20"/>
          <w:szCs w:val="20"/>
        </w:rPr>
      </w:pPr>
      <w:r w:rsidRPr="00CC09D8">
        <w:rPr>
          <w:sz w:val="20"/>
          <w:szCs w:val="20"/>
        </w:rPr>
        <w:t>11.</w:t>
      </w:r>
      <w:r w:rsidRPr="00CC09D8">
        <w:rPr>
          <w:sz w:val="20"/>
          <w:szCs w:val="20"/>
        </w:rPr>
        <w:tab/>
        <w:t xml:space="preserve">Theokritoff E, Van Maanen N, Andrijevic M, Thomas A, Lissner T, Schleussner CF. Adaptation constraints in scenarios of socio-economic development. Sci Rep. 2023 Nov 24;13(1):19604. </w:t>
      </w:r>
    </w:p>
    <w:p w14:paraId="148539C5" w14:textId="77777777" w:rsidR="00CC09D8" w:rsidRPr="00CC09D8" w:rsidRDefault="00CC09D8" w:rsidP="00CC09D8">
      <w:pPr>
        <w:pStyle w:val="Bibliography"/>
        <w:rPr>
          <w:sz w:val="20"/>
          <w:szCs w:val="20"/>
        </w:rPr>
      </w:pPr>
      <w:r w:rsidRPr="00CC09D8">
        <w:rPr>
          <w:sz w:val="20"/>
          <w:szCs w:val="20"/>
        </w:rPr>
        <w:t>12.</w:t>
      </w:r>
      <w:r w:rsidRPr="00CC09D8">
        <w:rPr>
          <w:sz w:val="20"/>
          <w:szCs w:val="20"/>
        </w:rPr>
        <w:tab/>
        <w:t xml:space="preserve">Berrang-Ford L, Siders AR, Lesnikowski A, Fischer AP, Callaghan MW, Haddaway NR, et al. A systematic global stocktake of evidence on human adaptation to climate change. Nat Clim Change. 2021 Nov;11(11):989–1000. </w:t>
      </w:r>
    </w:p>
    <w:p w14:paraId="5605F47C" w14:textId="77777777" w:rsidR="00CC09D8" w:rsidRPr="00CC09D8" w:rsidRDefault="00CC09D8" w:rsidP="00CC09D8">
      <w:pPr>
        <w:pStyle w:val="Bibliography"/>
        <w:rPr>
          <w:sz w:val="20"/>
          <w:szCs w:val="20"/>
        </w:rPr>
      </w:pPr>
      <w:r w:rsidRPr="00CC09D8">
        <w:rPr>
          <w:sz w:val="20"/>
          <w:szCs w:val="20"/>
        </w:rPr>
        <w:t>13.</w:t>
      </w:r>
      <w:r w:rsidRPr="00CC09D8">
        <w:rPr>
          <w:sz w:val="20"/>
          <w:szCs w:val="20"/>
        </w:rPr>
        <w:tab/>
        <w:t xml:space="preserve">Andrijevic M, Schleussner CF, Crespo Cuaresma J, Lissner T, Muttarak R, Riahi K, et al. Towards scenario representation of adaptive capacity for global climate change assessments. Nat Clim Change. 2023 Aug;13(8):778–87. </w:t>
      </w:r>
    </w:p>
    <w:p w14:paraId="3D81228C" w14:textId="77777777" w:rsidR="00CC09D8" w:rsidRPr="00CC09D8" w:rsidRDefault="00CC09D8" w:rsidP="00CC09D8">
      <w:pPr>
        <w:pStyle w:val="Bibliography"/>
        <w:rPr>
          <w:sz w:val="20"/>
          <w:szCs w:val="20"/>
        </w:rPr>
      </w:pPr>
      <w:r w:rsidRPr="00CC09D8">
        <w:rPr>
          <w:sz w:val="20"/>
          <w:szCs w:val="20"/>
        </w:rPr>
        <w:t>14.</w:t>
      </w:r>
      <w:r w:rsidRPr="00CC09D8">
        <w:rPr>
          <w:sz w:val="20"/>
          <w:szCs w:val="20"/>
        </w:rPr>
        <w:tab/>
        <w:t xml:space="preserve">Reckien D, Magnan AK, Singh C, Lukas-Sithole M, Orlove B, Schipper ELF, et al. Navigating the continuum between adaptation and maladaptation. Nat Clim Change. 2023 Sep;13(9):907–18. </w:t>
      </w:r>
    </w:p>
    <w:p w14:paraId="1E17251C" w14:textId="77777777" w:rsidR="00CC09D8" w:rsidRPr="00CC09D8" w:rsidRDefault="00CC09D8" w:rsidP="00CC09D8">
      <w:pPr>
        <w:pStyle w:val="Bibliography"/>
        <w:rPr>
          <w:sz w:val="20"/>
          <w:szCs w:val="20"/>
        </w:rPr>
      </w:pPr>
      <w:r w:rsidRPr="00CC09D8">
        <w:rPr>
          <w:sz w:val="20"/>
          <w:szCs w:val="20"/>
        </w:rPr>
        <w:t>15.</w:t>
      </w:r>
      <w:r w:rsidRPr="00CC09D8">
        <w:rPr>
          <w:sz w:val="20"/>
          <w:szCs w:val="20"/>
        </w:rPr>
        <w:tab/>
        <w:t xml:space="preserve">Schipper ELF. Maladaptation: When Adaptation to Climate Change Goes Very Wrong. One Earth. 2020 Oct;3(4):409–14. </w:t>
      </w:r>
    </w:p>
    <w:p w14:paraId="78F76B40" w14:textId="77777777" w:rsidR="00CC09D8" w:rsidRPr="00CC09D8" w:rsidRDefault="00CC09D8" w:rsidP="00CC09D8">
      <w:pPr>
        <w:pStyle w:val="Bibliography"/>
        <w:rPr>
          <w:sz w:val="20"/>
          <w:szCs w:val="20"/>
        </w:rPr>
      </w:pPr>
      <w:r w:rsidRPr="00CC09D8">
        <w:rPr>
          <w:sz w:val="20"/>
          <w:szCs w:val="20"/>
        </w:rPr>
        <w:t>16.</w:t>
      </w:r>
      <w:r w:rsidRPr="00CC09D8">
        <w:rPr>
          <w:sz w:val="20"/>
          <w:szCs w:val="20"/>
        </w:rPr>
        <w:tab/>
        <w:t xml:space="preserve">Adger WN, Huq S, Brown K, Conway D, Hulme M. Adaptation to climate change in the developing world. Prog Dev Stud. 2003 Jul;3(3):179–95. </w:t>
      </w:r>
    </w:p>
    <w:p w14:paraId="46DA6C69" w14:textId="77777777" w:rsidR="00CC09D8" w:rsidRPr="00CC09D8" w:rsidRDefault="00CC09D8" w:rsidP="00CC09D8">
      <w:pPr>
        <w:pStyle w:val="Bibliography"/>
        <w:rPr>
          <w:sz w:val="20"/>
          <w:szCs w:val="20"/>
        </w:rPr>
      </w:pPr>
      <w:r w:rsidRPr="00CC09D8">
        <w:rPr>
          <w:sz w:val="20"/>
          <w:szCs w:val="20"/>
        </w:rPr>
        <w:t>17.</w:t>
      </w:r>
      <w:r w:rsidRPr="00CC09D8">
        <w:rPr>
          <w:sz w:val="20"/>
          <w:szCs w:val="20"/>
        </w:rPr>
        <w:tab/>
        <w:t xml:space="preserve">Juhola S, Heikkinen M, Pietilä T, Groundstroem F, Käyhkö J. Connecting climate justice and adaptation planning: An adaptation justice index. Environ Sci Policy. 2022 Oct;136:609–19. </w:t>
      </w:r>
    </w:p>
    <w:p w14:paraId="447DE338" w14:textId="77777777" w:rsidR="00CC09D8" w:rsidRPr="00CC09D8" w:rsidRDefault="00CC09D8" w:rsidP="00CC09D8">
      <w:pPr>
        <w:pStyle w:val="Bibliography"/>
        <w:rPr>
          <w:sz w:val="20"/>
          <w:szCs w:val="20"/>
        </w:rPr>
      </w:pPr>
      <w:r w:rsidRPr="00CC09D8">
        <w:rPr>
          <w:sz w:val="20"/>
          <w:szCs w:val="20"/>
        </w:rPr>
        <w:t>18.</w:t>
      </w:r>
      <w:r w:rsidRPr="00CC09D8">
        <w:rPr>
          <w:sz w:val="20"/>
          <w:szCs w:val="20"/>
        </w:rPr>
        <w:tab/>
        <w:t xml:space="preserve">Coggins S, Berrang-Ford L, Hyams K, Satyal P, Ford J, Paavola J, et al. Empirical assessment of equity and justice in climate adaptation literature: a systematic map. Environ Res Lett. 2021 Jul 1;16(7):073003. </w:t>
      </w:r>
    </w:p>
    <w:p w14:paraId="2C82A47A" w14:textId="77777777" w:rsidR="00CC09D8" w:rsidRPr="00CC09D8" w:rsidRDefault="00CC09D8" w:rsidP="00CC09D8">
      <w:pPr>
        <w:pStyle w:val="Bibliography"/>
        <w:rPr>
          <w:sz w:val="20"/>
          <w:szCs w:val="20"/>
        </w:rPr>
      </w:pPr>
      <w:r w:rsidRPr="00CC09D8">
        <w:rPr>
          <w:sz w:val="20"/>
          <w:szCs w:val="20"/>
        </w:rPr>
        <w:t>19.</w:t>
      </w:r>
      <w:r w:rsidRPr="00CC09D8">
        <w:rPr>
          <w:sz w:val="20"/>
          <w:szCs w:val="20"/>
        </w:rPr>
        <w:tab/>
        <w:t xml:space="preserve">Perez CC. Invisible Women: Exposing data bias in a world designed for men. UK: Penguin Random House; 2020. 411 p. </w:t>
      </w:r>
    </w:p>
    <w:p w14:paraId="2AEC9A96" w14:textId="77777777" w:rsidR="00CC09D8" w:rsidRPr="00CC09D8" w:rsidRDefault="00CC09D8" w:rsidP="00CC09D8">
      <w:pPr>
        <w:pStyle w:val="Bibliography"/>
        <w:rPr>
          <w:sz w:val="20"/>
          <w:szCs w:val="20"/>
        </w:rPr>
      </w:pPr>
      <w:r w:rsidRPr="00CC09D8">
        <w:rPr>
          <w:sz w:val="20"/>
          <w:szCs w:val="20"/>
        </w:rPr>
        <w:t>20.</w:t>
      </w:r>
      <w:r w:rsidRPr="00CC09D8">
        <w:rPr>
          <w:sz w:val="20"/>
          <w:szCs w:val="20"/>
        </w:rPr>
        <w:tab/>
        <w:t xml:space="preserve">Ahmed S. Complaint! Durham, NC: Duke University Press; 2021. </w:t>
      </w:r>
    </w:p>
    <w:p w14:paraId="51F34428" w14:textId="77777777" w:rsidR="00CC09D8" w:rsidRPr="00CC09D8" w:rsidRDefault="00CC09D8" w:rsidP="00CC09D8">
      <w:pPr>
        <w:pStyle w:val="Bibliography"/>
        <w:rPr>
          <w:sz w:val="20"/>
          <w:szCs w:val="20"/>
        </w:rPr>
      </w:pPr>
      <w:r w:rsidRPr="00CC09D8">
        <w:rPr>
          <w:sz w:val="20"/>
          <w:szCs w:val="20"/>
        </w:rPr>
        <w:t>21.</w:t>
      </w:r>
      <w:r w:rsidRPr="00CC09D8">
        <w:rPr>
          <w:sz w:val="20"/>
          <w:szCs w:val="20"/>
        </w:rPr>
        <w:tab/>
        <w:t>González-Márquez R, Schmidt L, Schmidt BM, Berens P, Kobak D. The landscape of biomedical research [Internet]. Scientific Communication and Education; 2023 Apr [cited 2023 May 8]. Available from: http://biorxiv.org/lookup/doi/10.1101/2023.04.10.536208</w:t>
      </w:r>
    </w:p>
    <w:p w14:paraId="7C8AA04C" w14:textId="77777777" w:rsidR="00CC09D8" w:rsidRPr="00CC09D8" w:rsidRDefault="00CC09D8" w:rsidP="00CC09D8">
      <w:pPr>
        <w:pStyle w:val="Bibliography"/>
        <w:rPr>
          <w:sz w:val="20"/>
          <w:szCs w:val="20"/>
        </w:rPr>
      </w:pPr>
      <w:r w:rsidRPr="00CC09D8">
        <w:rPr>
          <w:sz w:val="20"/>
          <w:szCs w:val="20"/>
        </w:rPr>
        <w:lastRenderedPageBreak/>
        <w:t>22.</w:t>
      </w:r>
      <w:r w:rsidRPr="00CC09D8">
        <w:rPr>
          <w:sz w:val="20"/>
          <w:szCs w:val="20"/>
        </w:rPr>
        <w:tab/>
        <w:t xml:space="preserve">Sietsma AJ, Ford JD, Callaghan MW, Minx JC. Progress in climate change adaptation research. Environ Res Lett. 2021 May 1;16(5):054038. </w:t>
      </w:r>
    </w:p>
    <w:p w14:paraId="6D3487C8" w14:textId="77777777" w:rsidR="00CC09D8" w:rsidRPr="00CC09D8" w:rsidRDefault="00CC09D8" w:rsidP="00CC09D8">
      <w:pPr>
        <w:pStyle w:val="Bibliography"/>
        <w:rPr>
          <w:sz w:val="20"/>
          <w:szCs w:val="20"/>
        </w:rPr>
      </w:pPr>
      <w:r w:rsidRPr="00CC09D8">
        <w:rPr>
          <w:sz w:val="20"/>
          <w:szCs w:val="20"/>
        </w:rPr>
        <w:t>23.</w:t>
      </w:r>
      <w:r w:rsidRPr="00CC09D8">
        <w:rPr>
          <w:sz w:val="20"/>
          <w:szCs w:val="20"/>
        </w:rPr>
        <w:tab/>
        <w:t>Sietsma AJ, Theokritoff E, Biesbroek R, Villaverde Canosa I, Thomas A, Callaghan M, et al. Climate Change Adaptation Policy Across Scales: A Machine Learning Evidence Map [Internet]. SSRN; 2023 [cited 2024 Jan 31]. Available from: https://www.ssrn.com/abstract=4318820</w:t>
      </w:r>
    </w:p>
    <w:p w14:paraId="1349ED62" w14:textId="77777777" w:rsidR="00CC09D8" w:rsidRPr="00CC09D8" w:rsidRDefault="00CC09D8" w:rsidP="00CC09D8">
      <w:pPr>
        <w:pStyle w:val="Bibliography"/>
        <w:rPr>
          <w:sz w:val="20"/>
          <w:szCs w:val="20"/>
        </w:rPr>
      </w:pPr>
      <w:r w:rsidRPr="00CC09D8">
        <w:rPr>
          <w:sz w:val="20"/>
          <w:szCs w:val="20"/>
        </w:rPr>
        <w:t>24.</w:t>
      </w:r>
      <w:r w:rsidRPr="00CC09D8">
        <w:rPr>
          <w:sz w:val="20"/>
          <w:szCs w:val="20"/>
        </w:rPr>
        <w:tab/>
        <w:t xml:space="preserve">Haddaway NR, Bethel A, Dicks LV, Koricheva J, Macura B, Petrokofsky G, et al. Eight problems with literature reviews and how to fix them. Nat Ecol Evol. 2020 Oct 12;4(12):1582–9. </w:t>
      </w:r>
    </w:p>
    <w:p w14:paraId="16248778" w14:textId="77777777" w:rsidR="00CC09D8" w:rsidRPr="00CC09D8" w:rsidRDefault="00CC09D8" w:rsidP="00CC09D8">
      <w:pPr>
        <w:pStyle w:val="Bibliography"/>
        <w:rPr>
          <w:sz w:val="20"/>
          <w:szCs w:val="20"/>
          <w:lang w:val="de-DE"/>
        </w:rPr>
      </w:pPr>
      <w:r w:rsidRPr="00CC09D8">
        <w:rPr>
          <w:sz w:val="20"/>
          <w:szCs w:val="20"/>
        </w:rPr>
        <w:t>25.</w:t>
      </w:r>
      <w:r w:rsidRPr="00CC09D8">
        <w:rPr>
          <w:sz w:val="20"/>
          <w:szCs w:val="20"/>
        </w:rPr>
        <w:tab/>
        <w:t xml:space="preserve">Haddaway NR, Macura B, Whaley P, Pullin AS. ROSES RepOrting standards for Systematic Evidence Syntheses: pro forma, flow-diagram and descriptive summary of the plan and conduct of environmental systematic reviews and systematic maps. </w:t>
      </w:r>
      <w:r w:rsidRPr="00CC09D8">
        <w:rPr>
          <w:sz w:val="20"/>
          <w:szCs w:val="20"/>
          <w:lang w:val="de-DE"/>
        </w:rPr>
        <w:t xml:space="preserve">Environ Evid. 2018 Dec;7(1):7. </w:t>
      </w:r>
    </w:p>
    <w:p w14:paraId="126DC948" w14:textId="77777777" w:rsidR="00CC09D8" w:rsidRPr="00CC09D8" w:rsidRDefault="00CC09D8" w:rsidP="00CC09D8">
      <w:pPr>
        <w:pStyle w:val="Bibliography"/>
        <w:rPr>
          <w:sz w:val="20"/>
          <w:szCs w:val="20"/>
        </w:rPr>
      </w:pPr>
      <w:r w:rsidRPr="00CC09D8">
        <w:rPr>
          <w:sz w:val="20"/>
          <w:szCs w:val="20"/>
          <w:lang w:val="de-DE"/>
        </w:rPr>
        <w:t>26.</w:t>
      </w:r>
      <w:r w:rsidRPr="00CC09D8">
        <w:rPr>
          <w:sz w:val="20"/>
          <w:szCs w:val="20"/>
          <w:lang w:val="de-DE"/>
        </w:rPr>
        <w:tab/>
        <w:t xml:space="preserve">Mullen L, Blevins C, Schmidt B. gender [Internet]. </w:t>
      </w:r>
      <w:r w:rsidRPr="00CC09D8">
        <w:rPr>
          <w:sz w:val="20"/>
          <w:szCs w:val="20"/>
        </w:rPr>
        <w:t>2021. Available from: https://cran.r-project.org/package=gender</w:t>
      </w:r>
    </w:p>
    <w:p w14:paraId="18CF9BF6" w14:textId="77777777" w:rsidR="00CC09D8" w:rsidRPr="00CC09D8" w:rsidRDefault="00CC09D8" w:rsidP="00CC09D8">
      <w:pPr>
        <w:pStyle w:val="Bibliography"/>
        <w:rPr>
          <w:sz w:val="20"/>
          <w:szCs w:val="20"/>
        </w:rPr>
      </w:pPr>
      <w:r w:rsidRPr="00CC09D8">
        <w:rPr>
          <w:sz w:val="20"/>
          <w:szCs w:val="20"/>
        </w:rPr>
        <w:t>27.</w:t>
      </w:r>
      <w:r w:rsidRPr="00CC09D8">
        <w:rPr>
          <w:sz w:val="20"/>
          <w:szCs w:val="20"/>
        </w:rPr>
        <w:tab/>
        <w:t>Bérubé N, Ghiasi G, Sainte-Marie M, Larivière V. Wiki-Gendersort: Automatic gender detection using first names in Wikipedia [Internet]. SocArXiv; 2020 Mar [cited 2023 May 12]. Available from: https://osf.io/ezw7p</w:t>
      </w:r>
    </w:p>
    <w:p w14:paraId="6F9EE6CF" w14:textId="77777777" w:rsidR="00CC09D8" w:rsidRPr="00CC09D8" w:rsidRDefault="00CC09D8" w:rsidP="00CC09D8">
      <w:pPr>
        <w:pStyle w:val="Bibliography"/>
        <w:rPr>
          <w:sz w:val="20"/>
          <w:szCs w:val="20"/>
        </w:rPr>
      </w:pPr>
      <w:r w:rsidRPr="00CC09D8">
        <w:rPr>
          <w:sz w:val="20"/>
          <w:szCs w:val="20"/>
        </w:rPr>
        <w:t>28.</w:t>
      </w:r>
      <w:r w:rsidRPr="00CC09D8">
        <w:rPr>
          <w:sz w:val="20"/>
          <w:szCs w:val="20"/>
        </w:rPr>
        <w:tab/>
        <w:t>Elmas F. gender-guesser [Internet]. 2016. Available from: https://github.com/lead-ratings/gender-guesser</w:t>
      </w:r>
    </w:p>
    <w:p w14:paraId="3E09871D" w14:textId="77777777" w:rsidR="00CC09D8" w:rsidRPr="00CC09D8" w:rsidRDefault="00CC09D8" w:rsidP="00CC09D8">
      <w:pPr>
        <w:pStyle w:val="Bibliography"/>
        <w:rPr>
          <w:sz w:val="20"/>
          <w:szCs w:val="20"/>
        </w:rPr>
      </w:pPr>
      <w:r w:rsidRPr="00CC09D8">
        <w:rPr>
          <w:sz w:val="20"/>
          <w:szCs w:val="20"/>
        </w:rPr>
        <w:t>29.</w:t>
      </w:r>
      <w:r w:rsidRPr="00CC09D8">
        <w:rPr>
          <w:sz w:val="20"/>
          <w:szCs w:val="20"/>
        </w:rPr>
        <w:tab/>
        <w:t>IPCC Authors [Internet]. Available from: https://archive.ipcc.ch/report/authors/report.authors.php?q=35&amp;p=&amp;p</w:t>
      </w:r>
    </w:p>
    <w:p w14:paraId="0E913D61" w14:textId="77777777" w:rsidR="00CC09D8" w:rsidRPr="00CC09D8" w:rsidRDefault="00CC09D8" w:rsidP="00CC09D8">
      <w:pPr>
        <w:pStyle w:val="Bibliography"/>
        <w:rPr>
          <w:sz w:val="20"/>
          <w:szCs w:val="20"/>
        </w:rPr>
      </w:pPr>
      <w:r w:rsidRPr="00CC09D8">
        <w:rPr>
          <w:sz w:val="20"/>
          <w:szCs w:val="20"/>
        </w:rPr>
        <w:t>30.</w:t>
      </w:r>
      <w:r w:rsidRPr="00CC09D8">
        <w:rPr>
          <w:sz w:val="20"/>
          <w:szCs w:val="20"/>
        </w:rPr>
        <w:tab/>
        <w:t xml:space="preserve">Lieberson S, Dumais S, Baumann S. The Instability of Androgynous Names: The Symbolic Maintenance of Gender Boundaries. Am J Sociol. 2000 Mar;105(5):1249–87. </w:t>
      </w:r>
    </w:p>
    <w:p w14:paraId="74EC5D8B" w14:textId="77777777" w:rsidR="00CC09D8" w:rsidRPr="00CC09D8" w:rsidRDefault="00CC09D8" w:rsidP="00CC09D8">
      <w:pPr>
        <w:pStyle w:val="Bibliography"/>
        <w:rPr>
          <w:sz w:val="20"/>
          <w:szCs w:val="20"/>
        </w:rPr>
      </w:pPr>
      <w:r w:rsidRPr="00CC09D8">
        <w:rPr>
          <w:sz w:val="20"/>
          <w:szCs w:val="20"/>
        </w:rPr>
        <w:t>31.</w:t>
      </w:r>
      <w:r w:rsidRPr="00CC09D8">
        <w:rPr>
          <w:sz w:val="20"/>
          <w:szCs w:val="20"/>
        </w:rPr>
        <w:tab/>
        <w:t xml:space="preserve">West JD, Jacquet J, King MM, Correll SJ, Bergstrom CT. The Role of Gender in Scholarly Authorship. Hadany L, editor. PLoS ONE. 2013 Jul 22;8(7):e66212. </w:t>
      </w:r>
    </w:p>
    <w:p w14:paraId="2ACD9D40" w14:textId="77777777" w:rsidR="00CC09D8" w:rsidRPr="00CC09D8" w:rsidRDefault="00CC09D8" w:rsidP="00CC09D8">
      <w:pPr>
        <w:pStyle w:val="Bibliography"/>
        <w:rPr>
          <w:sz w:val="20"/>
          <w:szCs w:val="20"/>
          <w:lang w:val="de-DE"/>
        </w:rPr>
      </w:pPr>
      <w:r w:rsidRPr="00CC09D8">
        <w:rPr>
          <w:sz w:val="20"/>
          <w:szCs w:val="20"/>
        </w:rPr>
        <w:t>32.</w:t>
      </w:r>
      <w:r w:rsidRPr="00CC09D8">
        <w:rPr>
          <w:sz w:val="20"/>
          <w:szCs w:val="20"/>
        </w:rPr>
        <w:tab/>
        <w:t xml:space="preserve">Larivière V, Chaoqun N, Yves G, Blaise C, Sugimoto CR. Global gender disparities in science. </w:t>
      </w:r>
      <w:r w:rsidRPr="00CC09D8">
        <w:rPr>
          <w:sz w:val="20"/>
          <w:szCs w:val="20"/>
          <w:lang w:val="de-DE"/>
        </w:rPr>
        <w:t xml:space="preserve">Nature. 2013 Dec 12;504:211–3. </w:t>
      </w:r>
    </w:p>
    <w:p w14:paraId="2D166E8D" w14:textId="77777777" w:rsidR="00CC09D8" w:rsidRPr="00CC09D8" w:rsidRDefault="00CC09D8" w:rsidP="00CC09D8">
      <w:pPr>
        <w:pStyle w:val="Bibliography"/>
        <w:rPr>
          <w:sz w:val="20"/>
          <w:szCs w:val="20"/>
        </w:rPr>
      </w:pPr>
      <w:r w:rsidRPr="00CC09D8">
        <w:rPr>
          <w:sz w:val="20"/>
          <w:szCs w:val="20"/>
          <w:lang w:val="de-DE"/>
        </w:rPr>
        <w:t>33.</w:t>
      </w:r>
      <w:r w:rsidRPr="00CC09D8">
        <w:rPr>
          <w:sz w:val="20"/>
          <w:szCs w:val="20"/>
          <w:lang w:val="de-DE"/>
        </w:rPr>
        <w:tab/>
        <w:t xml:space="preserve">Nielsen MW, Andersen JP, Schiebinger L, Schneider JW. </w:t>
      </w:r>
      <w:r w:rsidRPr="00CC09D8">
        <w:rPr>
          <w:sz w:val="20"/>
          <w:szCs w:val="20"/>
        </w:rPr>
        <w:t xml:space="preserve">One and a half million medical papers reveal a link between author gender and attention to gender and sex analysis. Nat Hum Behav. 2017 Nov 6;1(11):791–6. </w:t>
      </w:r>
    </w:p>
    <w:p w14:paraId="509BE9F1" w14:textId="77777777" w:rsidR="00CC09D8" w:rsidRPr="00CC09D8" w:rsidRDefault="00CC09D8" w:rsidP="00CC09D8">
      <w:pPr>
        <w:pStyle w:val="Bibliography"/>
        <w:rPr>
          <w:sz w:val="20"/>
          <w:szCs w:val="20"/>
        </w:rPr>
      </w:pPr>
      <w:r w:rsidRPr="00CC09D8">
        <w:rPr>
          <w:sz w:val="20"/>
          <w:szCs w:val="20"/>
        </w:rPr>
        <w:t>34.</w:t>
      </w:r>
      <w:r w:rsidRPr="00CC09D8">
        <w:rPr>
          <w:sz w:val="20"/>
          <w:szCs w:val="20"/>
        </w:rPr>
        <w:tab/>
        <w:t>Theune C. pycountry [Internet]. Available from: https://github.com/pycountry/pycountry?tab=readme-ov-file#readme</w:t>
      </w:r>
    </w:p>
    <w:p w14:paraId="086AB0C6" w14:textId="77777777" w:rsidR="00CC09D8" w:rsidRPr="00CC09D8" w:rsidRDefault="00CC09D8" w:rsidP="00CC09D8">
      <w:pPr>
        <w:pStyle w:val="Bibliography"/>
        <w:rPr>
          <w:sz w:val="20"/>
          <w:szCs w:val="20"/>
        </w:rPr>
      </w:pPr>
      <w:r w:rsidRPr="00CC09D8">
        <w:rPr>
          <w:sz w:val="20"/>
          <w:szCs w:val="20"/>
        </w:rPr>
        <w:t>35.</w:t>
      </w:r>
      <w:r w:rsidRPr="00CC09D8">
        <w:rPr>
          <w:sz w:val="20"/>
          <w:szCs w:val="20"/>
        </w:rPr>
        <w:tab/>
        <w:t>Halterman A. Mordecai 3: A Neural Geoparser and Event Geocoder [Internet]. arXiv; 2023 [cited 2024 Jan 31]. Available from: http://arxiv.org/abs/2303.13675</w:t>
      </w:r>
    </w:p>
    <w:p w14:paraId="000C56D4" w14:textId="77777777" w:rsidR="00CC09D8" w:rsidRPr="00CC09D8" w:rsidRDefault="00CC09D8" w:rsidP="00CC09D8">
      <w:pPr>
        <w:pStyle w:val="Bibliography"/>
        <w:rPr>
          <w:sz w:val="20"/>
          <w:szCs w:val="20"/>
        </w:rPr>
      </w:pPr>
      <w:r w:rsidRPr="00CC09D8">
        <w:rPr>
          <w:sz w:val="20"/>
          <w:szCs w:val="20"/>
        </w:rPr>
        <w:t>36.</w:t>
      </w:r>
      <w:r w:rsidRPr="00CC09D8">
        <w:rPr>
          <w:sz w:val="20"/>
          <w:szCs w:val="20"/>
        </w:rPr>
        <w:tab/>
        <w:t xml:space="preserve">Blei DM. Latent Dirichlet Allocation. </w:t>
      </w:r>
    </w:p>
    <w:p w14:paraId="746BADA6" w14:textId="77777777" w:rsidR="00CC09D8" w:rsidRPr="00CC09D8" w:rsidRDefault="00CC09D8" w:rsidP="00CC09D8">
      <w:pPr>
        <w:pStyle w:val="Bibliography"/>
        <w:rPr>
          <w:sz w:val="20"/>
          <w:szCs w:val="20"/>
        </w:rPr>
      </w:pPr>
      <w:r w:rsidRPr="00CC09D8">
        <w:rPr>
          <w:sz w:val="20"/>
          <w:szCs w:val="20"/>
        </w:rPr>
        <w:t>37.</w:t>
      </w:r>
      <w:r w:rsidRPr="00CC09D8">
        <w:rPr>
          <w:sz w:val="20"/>
          <w:szCs w:val="20"/>
        </w:rPr>
        <w:tab/>
        <w:t xml:space="preserve">Lafferty JD, Blei DM. Correlated Topic Models. </w:t>
      </w:r>
    </w:p>
    <w:p w14:paraId="61F1A0B5" w14:textId="77777777" w:rsidR="00CC09D8" w:rsidRPr="00CC09D8" w:rsidRDefault="00CC09D8" w:rsidP="00CC09D8">
      <w:pPr>
        <w:pStyle w:val="Bibliography"/>
        <w:rPr>
          <w:sz w:val="20"/>
          <w:szCs w:val="20"/>
        </w:rPr>
      </w:pPr>
      <w:r w:rsidRPr="00CC09D8">
        <w:rPr>
          <w:sz w:val="20"/>
          <w:szCs w:val="20"/>
        </w:rPr>
        <w:t>38.</w:t>
      </w:r>
      <w:r w:rsidRPr="00CC09D8">
        <w:rPr>
          <w:sz w:val="20"/>
          <w:szCs w:val="20"/>
        </w:rPr>
        <w:tab/>
        <w:t xml:space="preserve">Roberts K, Dowell A, Nie JB. Attempting rigour and replicability in thematic analysis of qualitative research data; a case study of codebook development. BMC Med Res Methodol. 2019 Dec;19(1):66. </w:t>
      </w:r>
    </w:p>
    <w:p w14:paraId="0DAF1A58" w14:textId="77777777" w:rsidR="00CC09D8" w:rsidRPr="00CC09D8" w:rsidRDefault="00CC09D8" w:rsidP="00CC09D8">
      <w:pPr>
        <w:pStyle w:val="Bibliography"/>
        <w:rPr>
          <w:sz w:val="20"/>
          <w:szCs w:val="20"/>
        </w:rPr>
      </w:pPr>
      <w:r w:rsidRPr="00CC09D8">
        <w:rPr>
          <w:sz w:val="20"/>
          <w:szCs w:val="20"/>
        </w:rPr>
        <w:t>39.</w:t>
      </w:r>
      <w:r w:rsidRPr="00CC09D8">
        <w:rPr>
          <w:sz w:val="20"/>
          <w:szCs w:val="20"/>
        </w:rPr>
        <w:tab/>
        <w:t xml:space="preserve">Berrang-Ford L, Sietsma AJ, Callaghan M, Minx JC, Scheelbeek PFD, Haddaway NR, et al. Systematic mapping of global research on climate and health: a machine learning review. Lancet Planet Health. 2021 Aug;5(8):e514–25. </w:t>
      </w:r>
    </w:p>
    <w:p w14:paraId="11926C9A" w14:textId="77777777" w:rsidR="00CC09D8" w:rsidRPr="00CC09D8" w:rsidRDefault="00CC09D8" w:rsidP="00CC09D8">
      <w:pPr>
        <w:pStyle w:val="Bibliography"/>
        <w:rPr>
          <w:sz w:val="20"/>
          <w:szCs w:val="20"/>
        </w:rPr>
      </w:pPr>
      <w:r w:rsidRPr="00CC09D8">
        <w:rPr>
          <w:sz w:val="20"/>
          <w:szCs w:val="20"/>
        </w:rPr>
        <w:t>40.</w:t>
      </w:r>
      <w:r w:rsidRPr="00CC09D8">
        <w:rPr>
          <w:sz w:val="20"/>
          <w:szCs w:val="20"/>
        </w:rPr>
        <w:tab/>
        <w:t xml:space="preserve">Müller-Hansen F, Callaghan MW, Minx JC. Text as big data: Develop codes of practice for rigorous computational text analysis in energy social science. Energy Res Soc Sci. 2020 Dec;70:101691. </w:t>
      </w:r>
    </w:p>
    <w:p w14:paraId="395D0020" w14:textId="77777777" w:rsidR="00CC09D8" w:rsidRPr="00CC09D8" w:rsidRDefault="00CC09D8" w:rsidP="00CC09D8">
      <w:pPr>
        <w:pStyle w:val="Bibliography"/>
        <w:rPr>
          <w:sz w:val="20"/>
          <w:szCs w:val="20"/>
        </w:rPr>
      </w:pPr>
      <w:r w:rsidRPr="00CC09D8">
        <w:rPr>
          <w:sz w:val="20"/>
          <w:szCs w:val="20"/>
        </w:rPr>
        <w:lastRenderedPageBreak/>
        <w:t>41.</w:t>
      </w:r>
      <w:r w:rsidRPr="00CC09D8">
        <w:rPr>
          <w:sz w:val="20"/>
          <w:szCs w:val="20"/>
        </w:rPr>
        <w:tab/>
        <w:t xml:space="preserve">Rabitz F, Telešienė A, Zolubienė E. Topic modelling the news media representation of climate change. Environ Sociol. 2021 Jul 3;7(3):214–24. </w:t>
      </w:r>
    </w:p>
    <w:p w14:paraId="3FDA9D99" w14:textId="77777777" w:rsidR="00CC09D8" w:rsidRPr="00CC09D8" w:rsidRDefault="00CC09D8" w:rsidP="00CC09D8">
      <w:pPr>
        <w:pStyle w:val="Bibliography"/>
        <w:rPr>
          <w:sz w:val="20"/>
          <w:szCs w:val="20"/>
          <w:lang w:val="de-DE"/>
        </w:rPr>
      </w:pPr>
      <w:r w:rsidRPr="00CC09D8">
        <w:rPr>
          <w:sz w:val="20"/>
          <w:szCs w:val="20"/>
        </w:rPr>
        <w:t>42.</w:t>
      </w:r>
      <w:r w:rsidRPr="00CC09D8">
        <w:rPr>
          <w:sz w:val="20"/>
          <w:szCs w:val="20"/>
        </w:rPr>
        <w:tab/>
        <w:t xml:space="preserve">Zander KK, Baggen HS, Garnett ST. Topic modelling the mobility response to heat and drought. </w:t>
      </w:r>
      <w:r w:rsidRPr="00CC09D8">
        <w:rPr>
          <w:sz w:val="20"/>
          <w:szCs w:val="20"/>
          <w:lang w:val="de-DE"/>
        </w:rPr>
        <w:t xml:space="preserve">Clim Change. 2023 Apr;176(4):42. </w:t>
      </w:r>
    </w:p>
    <w:p w14:paraId="40DCC57B" w14:textId="77777777" w:rsidR="00CC09D8" w:rsidRPr="00CC09D8" w:rsidRDefault="00CC09D8" w:rsidP="00CC09D8">
      <w:pPr>
        <w:pStyle w:val="Bibliography"/>
        <w:rPr>
          <w:sz w:val="20"/>
          <w:szCs w:val="20"/>
        </w:rPr>
      </w:pPr>
      <w:r w:rsidRPr="00CC09D8">
        <w:rPr>
          <w:sz w:val="20"/>
          <w:szCs w:val="20"/>
          <w:lang w:val="de-DE"/>
        </w:rPr>
        <w:t>43.</w:t>
      </w:r>
      <w:r w:rsidRPr="00CC09D8">
        <w:rPr>
          <w:sz w:val="20"/>
          <w:szCs w:val="20"/>
          <w:lang w:val="de-DE"/>
        </w:rPr>
        <w:tab/>
        <w:t xml:space="preserve">Bendels MHK, Müller R, Brueggmann D, Groneberg DA. </w:t>
      </w:r>
      <w:r w:rsidRPr="00CC09D8">
        <w:rPr>
          <w:sz w:val="20"/>
          <w:szCs w:val="20"/>
        </w:rPr>
        <w:t xml:space="preserve">Gender disparities in high-quality research revealed by Nature Index journals. Lozano S, editor. PLOS ONE. 2018 Jan 2;13(1):e0189136. </w:t>
      </w:r>
    </w:p>
    <w:p w14:paraId="7090E3C9" w14:textId="77777777" w:rsidR="00CC09D8" w:rsidRPr="00CC09D8" w:rsidRDefault="00CC09D8" w:rsidP="00CC09D8">
      <w:pPr>
        <w:pStyle w:val="Bibliography"/>
        <w:rPr>
          <w:sz w:val="20"/>
          <w:szCs w:val="20"/>
        </w:rPr>
      </w:pPr>
      <w:r w:rsidRPr="00CC09D8">
        <w:rPr>
          <w:sz w:val="20"/>
          <w:szCs w:val="20"/>
        </w:rPr>
        <w:t>44.</w:t>
      </w:r>
      <w:r w:rsidRPr="00CC09D8">
        <w:rPr>
          <w:sz w:val="20"/>
          <w:szCs w:val="20"/>
        </w:rPr>
        <w:tab/>
        <w:t xml:space="preserve">Cribari-Neto F, Zeileis A. Beta Regression in </w:t>
      </w:r>
      <w:r w:rsidRPr="00CC09D8">
        <w:rPr>
          <w:i/>
          <w:iCs/>
          <w:sz w:val="20"/>
          <w:szCs w:val="20"/>
        </w:rPr>
        <w:t>R</w:t>
      </w:r>
      <w:r w:rsidRPr="00CC09D8">
        <w:rPr>
          <w:sz w:val="20"/>
          <w:szCs w:val="20"/>
        </w:rPr>
        <w:t>. J Stat Softw [Internet]. 2010 [cited 2024 Jan 31];34(2). Available from: http://www.jstatsoft.org/v34/i02/</w:t>
      </w:r>
    </w:p>
    <w:p w14:paraId="017F89A3" w14:textId="77777777" w:rsidR="00CC09D8" w:rsidRPr="00CC09D8" w:rsidRDefault="00CC09D8" w:rsidP="00CC09D8">
      <w:pPr>
        <w:pStyle w:val="Bibliography"/>
        <w:rPr>
          <w:sz w:val="20"/>
          <w:szCs w:val="20"/>
        </w:rPr>
      </w:pPr>
      <w:r w:rsidRPr="00CC09D8">
        <w:rPr>
          <w:sz w:val="20"/>
          <w:szCs w:val="20"/>
        </w:rPr>
        <w:t>45.</w:t>
      </w:r>
      <w:r w:rsidRPr="00CC09D8">
        <w:rPr>
          <w:sz w:val="20"/>
          <w:szCs w:val="20"/>
        </w:rPr>
        <w:tab/>
        <w:t xml:space="preserve">Pedregosa F, Varoquaux G, Gramfort A, Michel V, Thirion B, Grisel O, et al. Scikit-learn: Machine Learning in Python. Mach Learn PYTHON. 2011;12(85):2825–30. </w:t>
      </w:r>
    </w:p>
    <w:p w14:paraId="14CFF02F" w14:textId="77777777" w:rsidR="00CC09D8" w:rsidRPr="00CC09D8" w:rsidRDefault="00CC09D8" w:rsidP="00CC09D8">
      <w:pPr>
        <w:pStyle w:val="Bibliography"/>
        <w:rPr>
          <w:sz w:val="20"/>
          <w:szCs w:val="20"/>
        </w:rPr>
      </w:pPr>
      <w:r w:rsidRPr="00CC09D8">
        <w:rPr>
          <w:sz w:val="20"/>
          <w:szCs w:val="20"/>
        </w:rPr>
        <w:t>46.</w:t>
      </w:r>
      <w:r w:rsidRPr="00CC09D8">
        <w:rPr>
          <w:sz w:val="20"/>
          <w:szCs w:val="20"/>
        </w:rPr>
        <w:tab/>
        <w:t xml:space="preserve">van der Maaten L, Hinton G. Visualizing Data Using t-SNE. J Mach Learn Res. 2008;9(86):2579–605. </w:t>
      </w:r>
    </w:p>
    <w:p w14:paraId="083DF6DF" w14:textId="77777777" w:rsidR="00CC09D8" w:rsidRPr="00CC09D8" w:rsidRDefault="00CC09D8" w:rsidP="00CC09D8">
      <w:pPr>
        <w:pStyle w:val="Bibliography"/>
        <w:rPr>
          <w:sz w:val="20"/>
          <w:szCs w:val="20"/>
        </w:rPr>
      </w:pPr>
      <w:r w:rsidRPr="00CC09D8">
        <w:rPr>
          <w:sz w:val="20"/>
          <w:szCs w:val="20"/>
        </w:rPr>
        <w:t>47.</w:t>
      </w:r>
      <w:r w:rsidRPr="00CC09D8">
        <w:rPr>
          <w:sz w:val="20"/>
          <w:szCs w:val="20"/>
        </w:rPr>
        <w:tab/>
        <w:t xml:space="preserve">Sugimoto CR. Global gender disparities in science. </w:t>
      </w:r>
    </w:p>
    <w:p w14:paraId="4C34860A" w14:textId="77777777" w:rsidR="00CC09D8" w:rsidRPr="00CC09D8" w:rsidRDefault="00CC09D8" w:rsidP="00CC09D8">
      <w:pPr>
        <w:pStyle w:val="Bibliography"/>
        <w:rPr>
          <w:sz w:val="20"/>
          <w:szCs w:val="20"/>
        </w:rPr>
      </w:pPr>
      <w:r w:rsidRPr="00CC09D8">
        <w:rPr>
          <w:sz w:val="20"/>
          <w:szCs w:val="20"/>
        </w:rPr>
        <w:t>48.</w:t>
      </w:r>
      <w:r w:rsidRPr="00CC09D8">
        <w:rPr>
          <w:sz w:val="20"/>
          <w:szCs w:val="20"/>
        </w:rPr>
        <w:tab/>
        <w:t xml:space="preserve">Goulden M, Mason MA, Frasch K. Keeping Women in the Science Pipeline. Ann Am Acad Pol Soc Sci. 2011 Nov;638(1):141–62. </w:t>
      </w:r>
    </w:p>
    <w:p w14:paraId="16071899" w14:textId="77777777" w:rsidR="00CC09D8" w:rsidRPr="00CC09D8" w:rsidRDefault="00CC09D8" w:rsidP="00CC09D8">
      <w:pPr>
        <w:pStyle w:val="Bibliography"/>
        <w:rPr>
          <w:sz w:val="20"/>
          <w:szCs w:val="20"/>
        </w:rPr>
      </w:pPr>
      <w:r w:rsidRPr="00CC09D8">
        <w:rPr>
          <w:sz w:val="20"/>
          <w:szCs w:val="20"/>
        </w:rPr>
        <w:t>49.</w:t>
      </w:r>
      <w:r w:rsidRPr="00CC09D8">
        <w:rPr>
          <w:sz w:val="20"/>
          <w:szCs w:val="20"/>
        </w:rPr>
        <w:tab/>
        <w:t xml:space="preserve">Carr PL, Gunn CM, Kaplan SA, Raj A, Freund KM. Inadequate Progress for Women in Academic Medicine: Findings from the National Faculty Study. J Womens Health. 2015 Mar;24(3):190–9. </w:t>
      </w:r>
    </w:p>
    <w:p w14:paraId="2947511E" w14:textId="77777777" w:rsidR="00CC09D8" w:rsidRPr="00CC09D8" w:rsidRDefault="00CC09D8" w:rsidP="00CC09D8">
      <w:pPr>
        <w:pStyle w:val="Bibliography"/>
        <w:rPr>
          <w:sz w:val="20"/>
          <w:szCs w:val="20"/>
        </w:rPr>
      </w:pPr>
      <w:r w:rsidRPr="00CC09D8">
        <w:rPr>
          <w:sz w:val="20"/>
          <w:szCs w:val="20"/>
        </w:rPr>
        <w:t>50.</w:t>
      </w:r>
      <w:r w:rsidRPr="00CC09D8">
        <w:rPr>
          <w:sz w:val="20"/>
          <w:szCs w:val="20"/>
        </w:rPr>
        <w:tab/>
        <w:t xml:space="preserve">Bruckmüller S, Ryan MK, Rink F, Haslam SA. Beyond the Glass Ceiling: The Glass Cliff and Its Lessons for Organizational Policy. Soc Issues Policy Rev. 2014 Jan;8(1):202–32. </w:t>
      </w:r>
    </w:p>
    <w:p w14:paraId="2FFFB3D5" w14:textId="77777777" w:rsidR="00CC09D8" w:rsidRPr="00CC09D8" w:rsidRDefault="00CC09D8" w:rsidP="00CC09D8">
      <w:pPr>
        <w:pStyle w:val="Bibliography"/>
        <w:rPr>
          <w:sz w:val="20"/>
          <w:szCs w:val="20"/>
        </w:rPr>
      </w:pPr>
      <w:r w:rsidRPr="00CC09D8">
        <w:rPr>
          <w:sz w:val="20"/>
          <w:szCs w:val="20"/>
        </w:rPr>
        <w:t>51.</w:t>
      </w:r>
      <w:r w:rsidRPr="00CC09D8">
        <w:rPr>
          <w:sz w:val="20"/>
          <w:szCs w:val="20"/>
        </w:rPr>
        <w:tab/>
        <w:t xml:space="preserve">Heinrichs K, Sonnabend H. Leaky pipeline or glass ceiling? Empirical evidence from the German academic career ladder. Appl Econ Lett. 2023 May 21;30(9):1189–93. </w:t>
      </w:r>
    </w:p>
    <w:p w14:paraId="7FA2B43D" w14:textId="77777777" w:rsidR="00CC09D8" w:rsidRPr="00CC09D8" w:rsidRDefault="00CC09D8" w:rsidP="00CC09D8">
      <w:pPr>
        <w:pStyle w:val="Bibliography"/>
        <w:rPr>
          <w:sz w:val="20"/>
          <w:szCs w:val="20"/>
        </w:rPr>
      </w:pPr>
      <w:r w:rsidRPr="00CC09D8">
        <w:rPr>
          <w:sz w:val="20"/>
          <w:szCs w:val="20"/>
        </w:rPr>
        <w:t>52.</w:t>
      </w:r>
      <w:r w:rsidRPr="00CC09D8">
        <w:rPr>
          <w:sz w:val="20"/>
          <w:szCs w:val="20"/>
        </w:rPr>
        <w:tab/>
        <w:t xml:space="preserve">Resmini M. The ‘Leaky Pipeline′. Chem – Eur J. 2016 Mar 7;22(11):3533–4. </w:t>
      </w:r>
    </w:p>
    <w:p w14:paraId="1FE97B67" w14:textId="77777777" w:rsidR="00CC09D8" w:rsidRPr="00CC09D8" w:rsidRDefault="00CC09D8" w:rsidP="00CC09D8">
      <w:pPr>
        <w:pStyle w:val="Bibliography"/>
        <w:rPr>
          <w:sz w:val="20"/>
          <w:szCs w:val="20"/>
        </w:rPr>
      </w:pPr>
      <w:r w:rsidRPr="00CC09D8">
        <w:rPr>
          <w:sz w:val="20"/>
          <w:szCs w:val="20"/>
        </w:rPr>
        <w:t>53.</w:t>
      </w:r>
      <w:r w:rsidRPr="00CC09D8">
        <w:rPr>
          <w:sz w:val="20"/>
          <w:szCs w:val="20"/>
        </w:rPr>
        <w:tab/>
        <w:t xml:space="preserve">Closing the gender gap in authorship. Nat Aging. 2022 Jul 15;2(7):563–563. </w:t>
      </w:r>
    </w:p>
    <w:p w14:paraId="5B2FDFD4" w14:textId="77777777" w:rsidR="00CC09D8" w:rsidRPr="00CC09D8" w:rsidRDefault="00CC09D8" w:rsidP="00CC09D8">
      <w:pPr>
        <w:pStyle w:val="Bibliography"/>
        <w:rPr>
          <w:sz w:val="20"/>
          <w:szCs w:val="20"/>
        </w:rPr>
      </w:pPr>
      <w:r w:rsidRPr="00CC09D8">
        <w:rPr>
          <w:sz w:val="20"/>
          <w:szCs w:val="20"/>
        </w:rPr>
        <w:t>54.</w:t>
      </w:r>
      <w:r w:rsidRPr="00CC09D8">
        <w:rPr>
          <w:sz w:val="20"/>
          <w:szCs w:val="20"/>
        </w:rPr>
        <w:tab/>
        <w:t xml:space="preserve">Gopinathan A. International research may leave women adrift. Nature. 2007 Aug 16;448:749. </w:t>
      </w:r>
    </w:p>
    <w:p w14:paraId="56AAB7CF" w14:textId="77777777" w:rsidR="00CC09D8" w:rsidRPr="00CC09D8" w:rsidRDefault="00CC09D8" w:rsidP="00CC09D8">
      <w:pPr>
        <w:pStyle w:val="Bibliography"/>
        <w:rPr>
          <w:sz w:val="20"/>
          <w:szCs w:val="20"/>
        </w:rPr>
      </w:pPr>
      <w:r w:rsidRPr="00CC09D8">
        <w:rPr>
          <w:sz w:val="20"/>
          <w:szCs w:val="20"/>
        </w:rPr>
        <w:t>55.</w:t>
      </w:r>
      <w:r w:rsidRPr="00CC09D8">
        <w:rPr>
          <w:sz w:val="20"/>
          <w:szCs w:val="20"/>
        </w:rPr>
        <w:tab/>
        <w:t xml:space="preserve">Llorens A, Tzovara A, Bellier L, Bhaya-Grossman I, Bidet-Caulet A, Chang WK, et al. Gender bias in academia: A lifetime problem that needs solutions. Neuron. 2021 Jul;109(13):2047–74. </w:t>
      </w:r>
    </w:p>
    <w:p w14:paraId="6E5A5A56" w14:textId="77777777" w:rsidR="00CC09D8" w:rsidRPr="00CC09D8" w:rsidRDefault="00CC09D8" w:rsidP="00CC09D8">
      <w:pPr>
        <w:pStyle w:val="Bibliography"/>
        <w:rPr>
          <w:sz w:val="20"/>
          <w:szCs w:val="20"/>
        </w:rPr>
      </w:pPr>
      <w:r w:rsidRPr="00CC09D8">
        <w:rPr>
          <w:sz w:val="20"/>
          <w:szCs w:val="20"/>
        </w:rPr>
        <w:t>56.</w:t>
      </w:r>
      <w:r w:rsidRPr="00CC09D8">
        <w:rPr>
          <w:sz w:val="20"/>
          <w:szCs w:val="20"/>
        </w:rPr>
        <w:tab/>
        <w:t xml:space="preserve">Monroe KR, Chiu WF. Gender Equality in the Academy: The Pipeline Problem. PS Polit Sci Polit. 2010 Apr;43(2):303–8. </w:t>
      </w:r>
    </w:p>
    <w:p w14:paraId="1B4882CA" w14:textId="77777777" w:rsidR="00CC09D8" w:rsidRPr="00CC09D8" w:rsidRDefault="00CC09D8" w:rsidP="00CC09D8">
      <w:pPr>
        <w:pStyle w:val="Bibliography"/>
        <w:rPr>
          <w:sz w:val="20"/>
          <w:szCs w:val="20"/>
        </w:rPr>
      </w:pPr>
      <w:r w:rsidRPr="00CC09D8">
        <w:rPr>
          <w:sz w:val="20"/>
          <w:szCs w:val="20"/>
        </w:rPr>
        <w:t>57.</w:t>
      </w:r>
      <w:r w:rsidRPr="00CC09D8">
        <w:rPr>
          <w:sz w:val="20"/>
          <w:szCs w:val="20"/>
        </w:rPr>
        <w:tab/>
        <w:t xml:space="preserve">Ghiasi G, Larivière V, Sugimoto CR. On the Compliance of Women Engineers with a Gendered Scientific System. Glanzel W, editor. PLOS ONE. 2015 Dec 30;10(12):e0145931. </w:t>
      </w:r>
    </w:p>
    <w:p w14:paraId="47CE484A" w14:textId="77777777" w:rsidR="00CC09D8" w:rsidRPr="00CC09D8" w:rsidRDefault="00CC09D8" w:rsidP="00CC09D8">
      <w:pPr>
        <w:pStyle w:val="Bibliography"/>
        <w:rPr>
          <w:sz w:val="20"/>
          <w:szCs w:val="20"/>
        </w:rPr>
      </w:pPr>
      <w:r w:rsidRPr="00CC09D8">
        <w:rPr>
          <w:sz w:val="20"/>
          <w:szCs w:val="20"/>
        </w:rPr>
        <w:t>58.</w:t>
      </w:r>
      <w:r w:rsidRPr="00CC09D8">
        <w:rPr>
          <w:sz w:val="20"/>
          <w:szCs w:val="20"/>
        </w:rPr>
        <w:tab/>
        <w:t xml:space="preserve">Kwiek M, Roszka W. Gender-based homophily in research: A large-scale study of man-woman collaboration. J Informetr. 2021 Aug;15(3):101171. </w:t>
      </w:r>
    </w:p>
    <w:p w14:paraId="4FB80E9B" w14:textId="77777777" w:rsidR="00CC09D8" w:rsidRPr="00CC09D8" w:rsidRDefault="00CC09D8" w:rsidP="00CC09D8">
      <w:pPr>
        <w:pStyle w:val="Bibliography"/>
        <w:rPr>
          <w:sz w:val="20"/>
          <w:szCs w:val="20"/>
        </w:rPr>
      </w:pPr>
      <w:r w:rsidRPr="00CC09D8">
        <w:rPr>
          <w:sz w:val="20"/>
          <w:szCs w:val="20"/>
        </w:rPr>
        <w:t>59.</w:t>
      </w:r>
      <w:r w:rsidRPr="00CC09D8">
        <w:rPr>
          <w:sz w:val="20"/>
          <w:szCs w:val="20"/>
        </w:rPr>
        <w:tab/>
        <w:t xml:space="preserve">Lerman K, Yu Y, Morstatter F, Pujara J. Gendered citation patterns among the scientific elite. Proc Natl Acad Sci. 2022 Oct 4;119(40):e2206070119. </w:t>
      </w:r>
    </w:p>
    <w:p w14:paraId="63153456" w14:textId="77777777" w:rsidR="00CC09D8" w:rsidRPr="00CC09D8" w:rsidRDefault="00CC09D8" w:rsidP="00CC09D8">
      <w:pPr>
        <w:pStyle w:val="Bibliography"/>
        <w:rPr>
          <w:sz w:val="20"/>
          <w:szCs w:val="20"/>
        </w:rPr>
      </w:pPr>
      <w:r w:rsidRPr="00CC09D8">
        <w:rPr>
          <w:sz w:val="20"/>
          <w:szCs w:val="20"/>
        </w:rPr>
        <w:t>60.</w:t>
      </w:r>
      <w:r w:rsidRPr="00CC09D8">
        <w:rPr>
          <w:sz w:val="20"/>
          <w:szCs w:val="20"/>
        </w:rPr>
        <w:tab/>
        <w:t xml:space="preserve">Misra V, Safi F, Brewerton KA, Wu W, Mason R, Chan AW, et al. Gender disparity between authors in leading medical journals during the COVID-19 pandemic: a cross-sectional review. BMJ Open. 2021 Jul;11(7):e051224. </w:t>
      </w:r>
    </w:p>
    <w:p w14:paraId="3F85B3E3" w14:textId="77777777" w:rsidR="00CC09D8" w:rsidRPr="00CC09D8" w:rsidRDefault="00CC09D8" w:rsidP="00CC09D8">
      <w:pPr>
        <w:pStyle w:val="Bibliography"/>
        <w:rPr>
          <w:sz w:val="20"/>
          <w:szCs w:val="20"/>
        </w:rPr>
      </w:pPr>
      <w:r w:rsidRPr="00CC09D8">
        <w:rPr>
          <w:sz w:val="20"/>
          <w:szCs w:val="20"/>
        </w:rPr>
        <w:t>61.</w:t>
      </w:r>
      <w:r w:rsidRPr="00CC09D8">
        <w:rPr>
          <w:sz w:val="20"/>
          <w:szCs w:val="20"/>
        </w:rPr>
        <w:tab/>
        <w:t xml:space="preserve">Parker JN, Lortie C, Allesina S. Characterizing a scientific elite: the social characteristics of the most highly cited scientists in environmental science and ecology. Scientometrics. 2010 Oct;85(1):129–43. </w:t>
      </w:r>
    </w:p>
    <w:p w14:paraId="0752F3D8" w14:textId="77777777" w:rsidR="00CC09D8" w:rsidRPr="00CC09D8" w:rsidRDefault="00CC09D8" w:rsidP="00CC09D8">
      <w:pPr>
        <w:pStyle w:val="Bibliography"/>
        <w:rPr>
          <w:sz w:val="20"/>
          <w:szCs w:val="20"/>
        </w:rPr>
      </w:pPr>
      <w:r w:rsidRPr="00CC09D8">
        <w:rPr>
          <w:sz w:val="20"/>
          <w:szCs w:val="20"/>
        </w:rPr>
        <w:lastRenderedPageBreak/>
        <w:t>62.</w:t>
      </w:r>
      <w:r w:rsidRPr="00CC09D8">
        <w:rPr>
          <w:sz w:val="20"/>
          <w:szCs w:val="20"/>
        </w:rPr>
        <w:tab/>
        <w:t xml:space="preserve">Sebo P, Clair C. Gender Inequalities in Citations of Articles Published in High-Impact General Medical Journals: a Cross-Sectional Study. J Gen Intern Med. 2023 Feb;38(3):661–6. </w:t>
      </w:r>
    </w:p>
    <w:p w14:paraId="146159EC" w14:textId="77777777" w:rsidR="00CC09D8" w:rsidRPr="00CC09D8" w:rsidRDefault="00CC09D8" w:rsidP="00CC09D8">
      <w:pPr>
        <w:pStyle w:val="Bibliography"/>
        <w:rPr>
          <w:sz w:val="20"/>
          <w:szCs w:val="20"/>
        </w:rPr>
      </w:pPr>
      <w:r w:rsidRPr="00CC09D8">
        <w:rPr>
          <w:sz w:val="20"/>
          <w:szCs w:val="20"/>
        </w:rPr>
        <w:t>63.</w:t>
      </w:r>
      <w:r w:rsidRPr="00CC09D8">
        <w:rPr>
          <w:sz w:val="20"/>
          <w:szCs w:val="20"/>
        </w:rPr>
        <w:tab/>
        <w:t xml:space="preserve">Schipper ELF, Ensor J, Mukherji A, Mirzabaev A, Fraser A, Harvey B, et al. Equity in climate scholarship: a manifesto for action. Clim Dev. 2021 Nov 26;13(10):853–6. </w:t>
      </w:r>
    </w:p>
    <w:p w14:paraId="75C36BE7" w14:textId="77777777" w:rsidR="00CC09D8" w:rsidRPr="00CC09D8" w:rsidRDefault="00CC09D8" w:rsidP="00CC09D8">
      <w:pPr>
        <w:pStyle w:val="Bibliography"/>
        <w:rPr>
          <w:sz w:val="20"/>
          <w:szCs w:val="20"/>
        </w:rPr>
      </w:pPr>
      <w:r w:rsidRPr="00CC09D8">
        <w:rPr>
          <w:sz w:val="20"/>
          <w:szCs w:val="20"/>
        </w:rPr>
        <w:t>64.</w:t>
      </w:r>
      <w:r w:rsidRPr="00CC09D8">
        <w:rPr>
          <w:sz w:val="20"/>
          <w:szCs w:val="20"/>
        </w:rPr>
        <w:tab/>
        <w:t xml:space="preserve">Campbell LG, Mehtani S, Dozier ME, Rinehart J. Gender-Heterogeneous Working Groups Produce Higher Quality Science. Larivière V, editor. PLoS ONE. 2013 Oct 30;8(10):e79147. </w:t>
      </w:r>
    </w:p>
    <w:p w14:paraId="650F6D75" w14:textId="77777777" w:rsidR="00CC09D8" w:rsidRPr="00CC09D8" w:rsidRDefault="00CC09D8" w:rsidP="00CC09D8">
      <w:pPr>
        <w:pStyle w:val="Bibliography"/>
        <w:rPr>
          <w:sz w:val="20"/>
          <w:szCs w:val="20"/>
        </w:rPr>
      </w:pPr>
      <w:r w:rsidRPr="00CC09D8">
        <w:rPr>
          <w:sz w:val="20"/>
          <w:szCs w:val="20"/>
        </w:rPr>
        <w:t>65.</w:t>
      </w:r>
      <w:r w:rsidRPr="00CC09D8">
        <w:rPr>
          <w:sz w:val="20"/>
          <w:szCs w:val="20"/>
        </w:rPr>
        <w:tab/>
        <w:t xml:space="preserve">Page SE. The diversity bonus: how great teams pay off in the knowledge economy. Princeton University Press; 2019. </w:t>
      </w:r>
    </w:p>
    <w:p w14:paraId="1BE71AF7" w14:textId="77777777" w:rsidR="00CC09D8" w:rsidRPr="00CC09D8" w:rsidRDefault="00CC09D8" w:rsidP="00CC09D8">
      <w:pPr>
        <w:pStyle w:val="Bibliography"/>
        <w:rPr>
          <w:sz w:val="20"/>
          <w:szCs w:val="20"/>
        </w:rPr>
      </w:pPr>
      <w:r w:rsidRPr="00CC09D8">
        <w:rPr>
          <w:sz w:val="20"/>
          <w:szCs w:val="20"/>
        </w:rPr>
        <w:t>66.</w:t>
      </w:r>
      <w:r w:rsidRPr="00CC09D8">
        <w:rPr>
          <w:sz w:val="20"/>
          <w:szCs w:val="20"/>
        </w:rPr>
        <w:tab/>
        <w:t xml:space="preserve">Woolley AW, Aggarwal I, Malone TW. Collective Intelligence and Group Performance. Curr Dir Psychol Sci. 2015 Dec;24(6):420–4. </w:t>
      </w:r>
    </w:p>
    <w:p w14:paraId="0C023A12" w14:textId="77777777" w:rsidR="00CC09D8" w:rsidRPr="00CC09D8" w:rsidRDefault="00CC09D8" w:rsidP="00CC09D8">
      <w:pPr>
        <w:pStyle w:val="Bibliography"/>
        <w:rPr>
          <w:sz w:val="20"/>
          <w:szCs w:val="20"/>
        </w:rPr>
      </w:pPr>
      <w:r w:rsidRPr="00CC09D8">
        <w:rPr>
          <w:sz w:val="20"/>
          <w:szCs w:val="20"/>
        </w:rPr>
        <w:t>67.</w:t>
      </w:r>
      <w:r w:rsidRPr="00CC09D8">
        <w:rPr>
          <w:sz w:val="20"/>
          <w:szCs w:val="20"/>
        </w:rPr>
        <w:tab/>
        <w:t xml:space="preserve">Hovy D, Prabhumoye S. Five sources of bias in natural language processing. Lang Linguist Compass. 2021 Aug;15(8):e12432. </w:t>
      </w:r>
    </w:p>
    <w:p w14:paraId="4C7A6AD4" w14:textId="77777777" w:rsidR="00CC09D8" w:rsidRPr="00CC09D8" w:rsidRDefault="00CC09D8" w:rsidP="00CC09D8">
      <w:pPr>
        <w:pStyle w:val="Bibliography"/>
        <w:rPr>
          <w:sz w:val="20"/>
          <w:szCs w:val="20"/>
        </w:rPr>
      </w:pPr>
      <w:r w:rsidRPr="00CC09D8">
        <w:rPr>
          <w:sz w:val="20"/>
          <w:szCs w:val="20"/>
        </w:rPr>
        <w:t>68.</w:t>
      </w:r>
      <w:r w:rsidRPr="00CC09D8">
        <w:rPr>
          <w:sz w:val="20"/>
          <w:szCs w:val="20"/>
        </w:rPr>
        <w:tab/>
        <w:t xml:space="preserve">Mehrabi N, Morstatter F, Saxena N, Lerman K, Galstyan A. A Survey on Bias and Fairness in Machine Learning. ACM Comput Surv. 2022 Jul 31;54(6):1–35. </w:t>
      </w:r>
    </w:p>
    <w:p w14:paraId="0F6119E4" w14:textId="77777777" w:rsidR="00CC09D8" w:rsidRPr="00CC09D8" w:rsidRDefault="00CC09D8" w:rsidP="00CC09D8">
      <w:pPr>
        <w:pStyle w:val="Bibliography"/>
        <w:rPr>
          <w:sz w:val="20"/>
          <w:szCs w:val="20"/>
        </w:rPr>
      </w:pPr>
      <w:r w:rsidRPr="00CC09D8">
        <w:rPr>
          <w:sz w:val="20"/>
          <w:szCs w:val="20"/>
        </w:rPr>
        <w:t>69.</w:t>
      </w:r>
      <w:r w:rsidRPr="00CC09D8">
        <w:rPr>
          <w:sz w:val="20"/>
          <w:szCs w:val="20"/>
        </w:rPr>
        <w:tab/>
        <w:t xml:space="preserve">Dembroff R. Beyond Binary: Genderqueer as Critical Gender Kind. 2020;20(9). </w:t>
      </w:r>
    </w:p>
    <w:p w14:paraId="1B2AEF43" w14:textId="77777777" w:rsidR="00CC09D8" w:rsidRPr="00CC09D8" w:rsidRDefault="00CC09D8" w:rsidP="00CC09D8">
      <w:pPr>
        <w:pStyle w:val="Bibliography"/>
        <w:rPr>
          <w:sz w:val="20"/>
          <w:szCs w:val="20"/>
        </w:rPr>
      </w:pPr>
      <w:r w:rsidRPr="00CC09D8">
        <w:rPr>
          <w:sz w:val="20"/>
          <w:szCs w:val="20"/>
        </w:rPr>
        <w:t>70.</w:t>
      </w:r>
      <w:r w:rsidRPr="00CC09D8">
        <w:rPr>
          <w:sz w:val="20"/>
          <w:szCs w:val="20"/>
        </w:rPr>
        <w:tab/>
        <w:t xml:space="preserve">Yang Y, Chawla NV, Uzzi B. A network’s gender composition and communication pattern predict women’s leadership success. Proc Natl Acad Sci. 2019 Feb 5;116(6):2033–8. </w:t>
      </w:r>
    </w:p>
    <w:p w14:paraId="59298FFD" w14:textId="77777777" w:rsidR="00CC09D8" w:rsidRPr="00CC09D8" w:rsidRDefault="00CC09D8" w:rsidP="00CC09D8">
      <w:pPr>
        <w:pStyle w:val="Bibliography"/>
        <w:rPr>
          <w:sz w:val="20"/>
          <w:szCs w:val="20"/>
        </w:rPr>
      </w:pPr>
      <w:r w:rsidRPr="00CC09D8">
        <w:rPr>
          <w:sz w:val="20"/>
          <w:szCs w:val="20"/>
        </w:rPr>
        <w:t>71.</w:t>
      </w:r>
      <w:r w:rsidRPr="00CC09D8">
        <w:rPr>
          <w:sz w:val="20"/>
          <w:szCs w:val="20"/>
        </w:rPr>
        <w:tab/>
        <w:t>Gertsberg M. The Unintended Consequences of #MeToo - Evidence from Research Collaborations. SSRN Electron J [Internet]. 2022 [cited 2024 Jan 31]; Available from: https://www.ssrn.com/abstract=4105976</w:t>
      </w:r>
    </w:p>
    <w:p w14:paraId="2A85D506" w14:textId="77777777" w:rsidR="00CC09D8" w:rsidRPr="00CC09D8" w:rsidRDefault="00CC09D8" w:rsidP="00CC09D8">
      <w:pPr>
        <w:pStyle w:val="Bibliography"/>
        <w:rPr>
          <w:sz w:val="20"/>
          <w:szCs w:val="20"/>
        </w:rPr>
      </w:pPr>
      <w:r w:rsidRPr="00CC09D8">
        <w:rPr>
          <w:sz w:val="20"/>
          <w:szCs w:val="20"/>
        </w:rPr>
        <w:t>72.</w:t>
      </w:r>
      <w:r w:rsidRPr="00CC09D8">
        <w:rPr>
          <w:sz w:val="20"/>
          <w:szCs w:val="20"/>
        </w:rPr>
        <w:tab/>
        <w:t>Hillert L. Linking Conservation and Peacemaking [Internet]. Centre for Humanitarian Dialogue; 2023 Mar p. 1–20. Available from: https://hdcentre.org/insights/linking-conservation-and-peacemaking-hd-research-report/</w:t>
      </w:r>
    </w:p>
    <w:p w14:paraId="6B4A012C" w14:textId="77777777" w:rsidR="00CC09D8" w:rsidRPr="00CC09D8" w:rsidRDefault="00CC09D8" w:rsidP="00CC09D8">
      <w:pPr>
        <w:pStyle w:val="Bibliography"/>
        <w:rPr>
          <w:sz w:val="20"/>
          <w:szCs w:val="20"/>
        </w:rPr>
      </w:pPr>
      <w:r w:rsidRPr="00CC09D8">
        <w:rPr>
          <w:sz w:val="20"/>
          <w:szCs w:val="20"/>
        </w:rPr>
        <w:t>73.</w:t>
      </w:r>
      <w:r w:rsidRPr="00CC09D8">
        <w:rPr>
          <w:sz w:val="20"/>
          <w:szCs w:val="20"/>
        </w:rPr>
        <w:tab/>
        <w:t>ICRC. When rain turns to dust [Internet]. 19, avenue de la Paix 1202 Geneva, Switzerland: International Committee of the Red Cross; 2020 Jul. Report No.: 4487/002. Available from: https://shop.icrc.org/when-rain-turns-to-dust-pdf-en.html</w:t>
      </w:r>
    </w:p>
    <w:p w14:paraId="091C35A9" w14:textId="763E5F57" w:rsidR="00CC09D8" w:rsidRPr="00CC09D8" w:rsidRDefault="00CC09D8" w:rsidP="00CC09D8">
      <w:pPr>
        <w:spacing w:line="240" w:lineRule="auto"/>
        <w:rPr>
          <w:b/>
          <w:bCs/>
        </w:rPr>
      </w:pPr>
      <w:r w:rsidRPr="00CC09D8">
        <w:rPr>
          <w:b/>
          <w:bCs/>
          <w:sz w:val="20"/>
          <w:szCs w:val="20"/>
        </w:rPr>
        <w:fldChar w:fldCharType="end"/>
      </w:r>
    </w:p>
    <w:sectPr w:rsidR="00CC09D8" w:rsidRPr="00CC09D8">
      <w:pgSz w:w="11906" w:h="16838"/>
      <w:pgMar w:top="1440" w:right="1440" w:bottom="1440" w:left="1440" w:header="708" w:footer="708"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Times">
    <w:panose1 w:val="00000500000000020000"/>
    <w:charset w:val="00"/>
    <w:family w:val="auto"/>
    <w:pitch w:val="variable"/>
    <w:sig w:usb0="E00002FF" w:usb1="5000205A" w:usb2="00000000" w:usb3="00000000" w:csb0="0000019F" w:csb1="00000000"/>
  </w:font>
  <w:font w:name="Calibri">
    <w:panose1 w:val="020F0502020204030204"/>
    <w:charset w:val="00"/>
    <w:family w:val="swiss"/>
    <w:pitch w:val="variable"/>
    <w:sig w:usb0="E0002AFF" w:usb1="C000ACFF" w:usb2="00000009" w:usb3="00000000" w:csb0="000001FF" w:csb1="00000000"/>
  </w:font>
  <w:font w:name="Cambria">
    <w:panose1 w:val="02040503050406030204"/>
    <w:charset w:val="00"/>
    <w:family w:val="roman"/>
    <w:notTrueType/>
    <w:pitch w:val="variable"/>
    <w:sig w:usb0="E00002FF" w:usb1="40000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D5436EF"/>
    <w:multiLevelType w:val="multilevel"/>
    <w:tmpl w:val="7C1E2D30"/>
    <w:lvl w:ilvl="0">
      <w:start w:val="1"/>
      <w:numFmt w:val="decimal"/>
      <w:lvlText w:val="%1."/>
      <w:lvlJc w:val="left"/>
      <w:pPr>
        <w:ind w:left="720" w:hanging="360"/>
      </w:pPr>
    </w:lvl>
    <w:lvl w:ilvl="1">
      <w:start w:val="3"/>
      <w:numFmt w:val="decimal"/>
      <w:lvlText w:val="%1.%2"/>
      <w:lvlJc w:val="left"/>
      <w:pPr>
        <w:ind w:left="720" w:hanging="36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num w:numId="1" w16cid:durableId="152030997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5"/>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A228A"/>
    <w:rsid w:val="000059EB"/>
    <w:rsid w:val="00093259"/>
    <w:rsid w:val="0010773E"/>
    <w:rsid w:val="001351C8"/>
    <w:rsid w:val="00185BDF"/>
    <w:rsid w:val="001B5CD4"/>
    <w:rsid w:val="00231F71"/>
    <w:rsid w:val="003407B5"/>
    <w:rsid w:val="00435671"/>
    <w:rsid w:val="00486738"/>
    <w:rsid w:val="004918E2"/>
    <w:rsid w:val="004A2D51"/>
    <w:rsid w:val="00522B69"/>
    <w:rsid w:val="00531635"/>
    <w:rsid w:val="005C2AD3"/>
    <w:rsid w:val="00602F57"/>
    <w:rsid w:val="00607717"/>
    <w:rsid w:val="006525A8"/>
    <w:rsid w:val="006539B6"/>
    <w:rsid w:val="006905A8"/>
    <w:rsid w:val="00696A50"/>
    <w:rsid w:val="006D655D"/>
    <w:rsid w:val="007010EC"/>
    <w:rsid w:val="00792F19"/>
    <w:rsid w:val="007A174B"/>
    <w:rsid w:val="008217EE"/>
    <w:rsid w:val="00825171"/>
    <w:rsid w:val="00833F89"/>
    <w:rsid w:val="008555CD"/>
    <w:rsid w:val="0088719B"/>
    <w:rsid w:val="00896EBE"/>
    <w:rsid w:val="00960BC7"/>
    <w:rsid w:val="00991DB5"/>
    <w:rsid w:val="00A01503"/>
    <w:rsid w:val="00A04E89"/>
    <w:rsid w:val="00A81403"/>
    <w:rsid w:val="00AA228A"/>
    <w:rsid w:val="00B35580"/>
    <w:rsid w:val="00B514E2"/>
    <w:rsid w:val="00B73E2A"/>
    <w:rsid w:val="00BA52B7"/>
    <w:rsid w:val="00BB51FD"/>
    <w:rsid w:val="00C1786C"/>
    <w:rsid w:val="00C40ACC"/>
    <w:rsid w:val="00CB581E"/>
    <w:rsid w:val="00CC09D8"/>
    <w:rsid w:val="00CD5B1F"/>
    <w:rsid w:val="00CE2002"/>
    <w:rsid w:val="00D20B77"/>
    <w:rsid w:val="00D54831"/>
    <w:rsid w:val="00D77887"/>
    <w:rsid w:val="00DD3A18"/>
    <w:rsid w:val="00E413D4"/>
    <w:rsid w:val="00E67D51"/>
    <w:rsid w:val="00E740C8"/>
    <w:rsid w:val="00EB2E6B"/>
    <w:rsid w:val="00EC4CFE"/>
    <w:rsid w:val="00ED3D99"/>
    <w:rsid w:val="00F73A3A"/>
    <w:rsid w:val="00F85E81"/>
    <w:rsid w:val="00FE0115"/>
  </w:rsids>
  <m:mathPr>
    <m:mathFont m:val="Cambria Math"/>
    <m:brkBin m:val="before"/>
    <m:brkBinSub m:val="--"/>
    <m:smallFrac m:val="0"/>
    <m:dispDef/>
    <m:lMargin m:val="0"/>
    <m:rMargin m:val="0"/>
    <m:defJc m:val="centerGroup"/>
    <m:wrapIndent m:val="1440"/>
    <m:intLim m:val="subSup"/>
    <m:naryLim m:val="undOvr"/>
  </m:mathPr>
  <w:themeFontLang w:val="en-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F64810"/>
  <w15:docId w15:val="{0021D53E-E0B2-D545-99A4-F7ED5A9D0A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GB" w:eastAsia="en-GB" w:bidi="ar-SA"/>
      </w:rPr>
    </w:rPrDefault>
    <w:pPrDefault>
      <w:pPr>
        <w:spacing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240"/>
      <w:jc w:val="center"/>
      <w:outlineLvl w:val="0"/>
    </w:pPr>
    <w:rPr>
      <w:b/>
      <w:sz w:val="32"/>
      <w:szCs w:val="32"/>
    </w:rPr>
  </w:style>
  <w:style w:type="paragraph" w:styleId="Heading2">
    <w:name w:val="heading 2"/>
    <w:basedOn w:val="Normal"/>
    <w:next w:val="Normal"/>
    <w:uiPriority w:val="9"/>
    <w:unhideWhenUsed/>
    <w:qFormat/>
    <w:pPr>
      <w:keepNext/>
      <w:keepLines/>
      <w:spacing w:before="40"/>
      <w:outlineLvl w:val="1"/>
    </w:pPr>
    <w:rPr>
      <w:b/>
    </w:rPr>
  </w:style>
  <w:style w:type="paragraph" w:styleId="Heading3">
    <w:name w:val="heading 3"/>
    <w:basedOn w:val="Normal"/>
    <w:next w:val="Normal"/>
    <w:uiPriority w:val="9"/>
    <w:semiHidden/>
    <w:unhideWhenUsed/>
    <w:qFormat/>
    <w:pPr>
      <w:keepNext/>
      <w:keepLines/>
      <w:spacing w:before="40"/>
      <w:outlineLvl w:val="2"/>
    </w:pPr>
    <w:rPr>
      <w:b/>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Bibliography">
    <w:name w:val="Bibliography"/>
    <w:basedOn w:val="Normal"/>
    <w:next w:val="Normal"/>
    <w:uiPriority w:val="37"/>
    <w:unhideWhenUsed/>
    <w:rsid w:val="00CC09D8"/>
    <w:pPr>
      <w:tabs>
        <w:tab w:val="left" w:pos="380"/>
      </w:tabs>
      <w:spacing w:after="240" w:line="240" w:lineRule="auto"/>
      <w:ind w:left="384" w:hanging="384"/>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jp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SzBdVtW3MxL2i3a44X2bRERCxNA==">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</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80</TotalTime>
  <Pages>25</Pages>
  <Words>35881</Words>
  <Characters>204526</Characters>
  <Application>Microsoft Office Word</Application>
  <DocSecurity>0</DocSecurity>
  <Lines>1704</Lines>
  <Paragraphs>479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239928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Diana Danilenko</cp:lastModifiedBy>
  <cp:revision>58</cp:revision>
  <dcterms:created xsi:type="dcterms:W3CDTF">2024-01-31T08:48:00Z</dcterms:created>
  <dcterms:modified xsi:type="dcterms:W3CDTF">2024-01-31T15:20:00Z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zotero-version="6.0.30"&gt;&lt;session id="V1MemibJ"/&gt;&lt;style id="http://www.zotero.org/styles/vancouver" locale="en-GB" hasBibliography="1" bibliographyStyleHasBeenSet="1"/&gt;&lt;prefs&gt;&lt;pref name="fieldType" value="Field"/&gt;&lt;pref name="automati</vt:lpwstr>
  </property>
  <property fmtid="{D5CDD505-2E9C-101B-9397-08002B2CF9AE}" pid="3" name="ZOTERO_PREF_2">
    <vt:lpwstr>cJournalAbbreviations" value="true"/&gt;&lt;/prefs&gt;&lt;/data&gt;</vt:lpwstr>
  </property>
</Properties>
</file>